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63" w:rsidRDefault="00E32663">
      <w:pPr>
        <w:widowControl w:val="0"/>
        <w:autoSpaceDE w:val="0"/>
        <w:autoSpaceDN w:val="0"/>
        <w:adjustRightInd w:val="0"/>
        <w:spacing w:after="0" w:line="240" w:lineRule="auto"/>
        <w:jc w:val="both"/>
        <w:outlineLvl w:val="0"/>
        <w:rPr>
          <w:rFonts w:ascii="Calibri" w:hAnsi="Calibri" w:cs="Calibri"/>
        </w:rPr>
      </w:pPr>
    </w:p>
    <w:p w:rsidR="00E32663" w:rsidRDefault="00E32663">
      <w:pPr>
        <w:pStyle w:val="ConsPlusTitle"/>
        <w:jc w:val="center"/>
        <w:outlineLvl w:val="0"/>
        <w:rPr>
          <w:sz w:val="20"/>
          <w:szCs w:val="20"/>
        </w:rPr>
      </w:pPr>
      <w:r>
        <w:rPr>
          <w:sz w:val="20"/>
          <w:szCs w:val="20"/>
        </w:rPr>
        <w:t>ПРАВИТЕЛЬСТВО ХАБАРОВСКОГО КРАЯ</w:t>
      </w:r>
    </w:p>
    <w:p w:rsidR="00E32663" w:rsidRDefault="00E32663">
      <w:pPr>
        <w:pStyle w:val="ConsPlusTitle"/>
        <w:jc w:val="center"/>
        <w:rPr>
          <w:sz w:val="20"/>
          <w:szCs w:val="20"/>
        </w:rPr>
      </w:pPr>
    </w:p>
    <w:p w:rsidR="00E32663" w:rsidRDefault="00E32663">
      <w:pPr>
        <w:pStyle w:val="ConsPlusTitle"/>
        <w:jc w:val="center"/>
        <w:rPr>
          <w:sz w:val="20"/>
          <w:szCs w:val="20"/>
        </w:rPr>
      </w:pPr>
      <w:r>
        <w:rPr>
          <w:sz w:val="20"/>
          <w:szCs w:val="20"/>
        </w:rPr>
        <w:t>ПОСТАНОВЛЕНИЕ</w:t>
      </w:r>
    </w:p>
    <w:p w:rsidR="00E32663" w:rsidRDefault="00E32663">
      <w:pPr>
        <w:pStyle w:val="ConsPlusTitle"/>
        <w:jc w:val="center"/>
        <w:rPr>
          <w:sz w:val="20"/>
          <w:szCs w:val="20"/>
        </w:rPr>
      </w:pPr>
      <w:r>
        <w:rPr>
          <w:sz w:val="20"/>
          <w:szCs w:val="20"/>
        </w:rPr>
        <w:t>от 05 декабря 2012 г. N 418-пр</w:t>
      </w:r>
    </w:p>
    <w:p w:rsidR="00E32663" w:rsidRDefault="00E32663">
      <w:pPr>
        <w:pStyle w:val="ConsPlusTitle"/>
        <w:jc w:val="center"/>
        <w:rPr>
          <w:sz w:val="20"/>
          <w:szCs w:val="20"/>
        </w:rPr>
      </w:pPr>
    </w:p>
    <w:p w:rsidR="00E32663" w:rsidRDefault="00E32663">
      <w:pPr>
        <w:pStyle w:val="ConsPlusTitle"/>
        <w:jc w:val="center"/>
        <w:rPr>
          <w:sz w:val="20"/>
          <w:szCs w:val="20"/>
        </w:rPr>
      </w:pPr>
      <w:r>
        <w:rPr>
          <w:sz w:val="20"/>
          <w:szCs w:val="20"/>
        </w:rPr>
        <w:t>О ТЕРРИТОРИАЛЬНОЙ ПРОГРАММЕ ГОСУДАРСТВЕННЫХ ГАРАНТИЙ</w:t>
      </w:r>
    </w:p>
    <w:p w:rsidR="00E32663" w:rsidRDefault="00E32663">
      <w:pPr>
        <w:pStyle w:val="ConsPlusTitle"/>
        <w:jc w:val="center"/>
        <w:rPr>
          <w:sz w:val="20"/>
          <w:szCs w:val="20"/>
        </w:rPr>
      </w:pPr>
      <w:r>
        <w:rPr>
          <w:sz w:val="20"/>
          <w:szCs w:val="20"/>
        </w:rPr>
        <w:t>БЕСПЛАТНОГО ОКАЗАНИЯ ГРАЖДАНАМ МЕДИЦИНСКОЙ ПОМОЩИ</w:t>
      </w:r>
    </w:p>
    <w:p w:rsidR="00E32663" w:rsidRDefault="00E32663">
      <w:pPr>
        <w:pStyle w:val="ConsPlusTitle"/>
        <w:jc w:val="center"/>
        <w:rPr>
          <w:sz w:val="20"/>
          <w:szCs w:val="20"/>
        </w:rPr>
      </w:pPr>
      <w:r>
        <w:rPr>
          <w:sz w:val="20"/>
          <w:szCs w:val="20"/>
        </w:rPr>
        <w:t>НА ТЕРРИТОРИИ ХАБАРОВСКОГО КРАЯ НА 2013 ГОД</w:t>
      </w:r>
    </w:p>
    <w:p w:rsidR="00E32663" w:rsidRDefault="00E32663">
      <w:pPr>
        <w:pStyle w:val="ConsPlusTitle"/>
        <w:jc w:val="center"/>
        <w:rPr>
          <w:sz w:val="20"/>
          <w:szCs w:val="20"/>
        </w:rPr>
      </w:pPr>
      <w:r>
        <w:rPr>
          <w:sz w:val="20"/>
          <w:szCs w:val="20"/>
        </w:rPr>
        <w:t>И НА ПЛАНОВЫЙ ПЕРИОД 2014 И 2015 ГОДОВ</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октября 2012 г. N 1074 "О Программе государственных гарантий бесплатного оказания гражданам медицинской помощи на 2013 год и на плановый период 2014 и 2015 годов", в целях обеспечения граждан на территории Хабаровского края бесплатной медицинской помощью Правительство края постановляет:</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Территориальную </w:t>
      </w:r>
      <w:hyperlink w:anchor="Par31"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территории Хабаровского края на 2013 год и на плановый период 2014 и 2015 годов (далее - Территориальная программа).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здравоохранения края (Витько А.В.) совместно с Хабаровским краевым фондом обязательного медицинского страхования (Пузакова Е.В.) обеспечить контроль за выполнением Территориальной </w:t>
      </w:r>
      <w:hyperlink w:anchor="Par31" w:history="1">
        <w:r>
          <w:rPr>
            <w:rFonts w:ascii="Calibri" w:hAnsi="Calibri" w:cs="Calibri"/>
            <w:color w:val="0000FF"/>
          </w:rPr>
          <w:t>программы</w:t>
        </w:r>
      </w:hyperlink>
      <w:r>
        <w:rPr>
          <w:rFonts w:ascii="Calibri" w:hAnsi="Calibri" w:cs="Calibri"/>
        </w:rPr>
        <w:t>.</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ar31" w:history="1">
        <w:r>
          <w:rPr>
            <w:rFonts w:ascii="Calibri" w:hAnsi="Calibri" w:cs="Calibri"/>
            <w:color w:val="0000FF"/>
          </w:rPr>
          <w:t>программой</w:t>
        </w:r>
      </w:hyperlink>
      <w:r>
        <w:rPr>
          <w:rFonts w:ascii="Calibri" w:hAnsi="Calibri" w:cs="Calibri"/>
        </w:rPr>
        <w:t xml:space="preserve"> в пределах полномочий, установленных Федеральным </w:t>
      </w:r>
      <w:hyperlink r:id="rId6" w:history="1">
        <w:r>
          <w:rPr>
            <w:rFonts w:ascii="Calibri" w:hAnsi="Calibri" w:cs="Calibri"/>
            <w:color w:val="0000FF"/>
          </w:rPr>
          <w:t>законом</w:t>
        </w:r>
      </w:hyperlink>
      <w:r>
        <w:rPr>
          <w:rFonts w:ascii="Calibri" w:hAnsi="Calibri" w:cs="Calibri"/>
        </w:rPr>
        <w:t xml:space="preserve"> от 06 октября 2003 г. N 131-ФЗ "Об общих принципах организации местного самоуправления в Российской Федерации".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постановления возложить на исполняющего обязанности заместителя Председателя Правительства края по вопросам социального развития Витько А.В.</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выполнения настоящего постановления представлять Губернатору края к 01 апреля 2014 г., 01 апреля 2015 г., 01 апреля 2016 г.</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Председатель</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В.И.Шпорт</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от 05 декабря 2012 г. N 418-пр</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0" w:name="Par31"/>
      <w:bookmarkEnd w:id="0"/>
      <w:r>
        <w:rPr>
          <w:sz w:val="20"/>
          <w:szCs w:val="20"/>
        </w:rPr>
        <w:t>ТЕРРИТОРИАЛЬНАЯ ПРОГРАММА</w:t>
      </w:r>
    </w:p>
    <w:p w:rsidR="00E32663" w:rsidRDefault="00E32663">
      <w:pPr>
        <w:pStyle w:val="ConsPlusTitle"/>
        <w:jc w:val="center"/>
        <w:rPr>
          <w:sz w:val="20"/>
          <w:szCs w:val="20"/>
        </w:rPr>
      </w:pPr>
      <w:r>
        <w:rPr>
          <w:sz w:val="20"/>
          <w:szCs w:val="20"/>
        </w:rPr>
        <w:t>ГОСУДАРСТВЕННЫХ ГАРАНТИЙ БЕСПЛАТНОГО ОКАЗАНИЯ</w:t>
      </w:r>
    </w:p>
    <w:p w:rsidR="00E32663" w:rsidRDefault="00E32663">
      <w:pPr>
        <w:pStyle w:val="ConsPlusTitle"/>
        <w:jc w:val="center"/>
        <w:rPr>
          <w:sz w:val="20"/>
          <w:szCs w:val="20"/>
        </w:rPr>
      </w:pPr>
      <w:r>
        <w:rPr>
          <w:sz w:val="20"/>
          <w:szCs w:val="20"/>
        </w:rPr>
        <w:t>ГРАЖДАНАМ МЕДИЦИНСКОЙ ПОМОЩИ НА ТЕРРИТОРИИ ХАБАРОВСКОГО КРАЯ</w:t>
      </w:r>
    </w:p>
    <w:p w:rsidR="00E32663" w:rsidRDefault="00E32663">
      <w:pPr>
        <w:pStyle w:val="ConsPlusTitle"/>
        <w:jc w:val="center"/>
        <w:rPr>
          <w:sz w:val="20"/>
          <w:szCs w:val="20"/>
        </w:rPr>
      </w:pPr>
      <w:r>
        <w:rPr>
          <w:sz w:val="20"/>
          <w:szCs w:val="20"/>
        </w:rPr>
        <w:t>НА 2013 ГОД И НА ПЛАНОВЫЙ ПЕРИОД 2014 И 2015 ГОДОВ</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2013 год и на плановый </w:t>
      </w:r>
      <w:r>
        <w:rPr>
          <w:rFonts w:ascii="Calibri" w:hAnsi="Calibri" w:cs="Calibri"/>
        </w:rPr>
        <w:lastRenderedPageBreak/>
        <w:t>период 2014 и 2015 годов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качества и доступности медицинской помощи.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Территориальной программы за счет бюджетных ассигнований краевого бюджета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Стоимость Территориальной программы</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стоимость настоящей Территориальной программы на 2013 год составляет 19343,0 млн. рублей, в том числе территориальной программы обязательного медицинского страхования - 14899,5 млн. рублей.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стоимость настоящей Территориальной программы на 2014 год составляет 20012,5 млн. рублей, в том числе территориальной программы обязательного медицинского страхования - 15569 млн. рублей.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стоимость настоящей Территориальной программы на 2015 год составляет 20573,5 млн. рублей, в том числе территориальной программы обязательного медицинского страхования - 16130,0 млн. рублей.</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Состав Территориальной программы</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Территориальная программа включает в себя:</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70" w:history="1">
        <w:r>
          <w:rPr>
            <w:rFonts w:ascii="Calibri" w:hAnsi="Calibri" w:cs="Calibri"/>
            <w:color w:val="0000FF"/>
          </w:rPr>
          <w:t>перечень</w:t>
        </w:r>
      </w:hyperlink>
      <w:r>
        <w:rPr>
          <w:rFonts w:ascii="Calibri" w:hAnsi="Calibri" w:cs="Calibri"/>
        </w:rPr>
        <w:t xml:space="preserve"> заболеваний (состояний) и перечень видов медицинской помощи, оказываемой гражданам без взимания с них платы за счет бюджетных ассигнований краевого бюджета и средств бюджета Хабаровского краевого фонда обязательного медицинского страхования, полученных в виде межбюджетных трансфертов из бюджета Федерального фонда обязательного медицинского страхования (приложение N 1);</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127"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2);</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828" w:history="1">
        <w:r>
          <w:rPr>
            <w:rFonts w:ascii="Calibri" w:hAnsi="Calibri" w:cs="Calibri"/>
            <w:color w:val="0000FF"/>
          </w:rPr>
          <w:t>нормативы</w:t>
        </w:r>
      </w:hyperlink>
      <w:r>
        <w:rPr>
          <w:rFonts w:ascii="Calibri" w:hAnsi="Calibri" w:cs="Calibri"/>
        </w:rPr>
        <w:t xml:space="preserve"> объема медицинской помощи (приложение N 3);</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922" w:history="1">
        <w:r>
          <w:rPr>
            <w:rFonts w:ascii="Calibri" w:hAnsi="Calibri" w:cs="Calibri"/>
            <w:color w:val="0000FF"/>
          </w:rPr>
          <w:t>перечень</w:t>
        </w:r>
      </w:hyperlink>
      <w:r>
        <w:rPr>
          <w:rFonts w:ascii="Calibri" w:hAnsi="Calibri" w:cs="Calibri"/>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4);</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953" w:history="1">
        <w:r>
          <w:rPr>
            <w:rFonts w:ascii="Calibri" w:hAnsi="Calibri" w:cs="Calibri"/>
            <w:color w:val="0000FF"/>
          </w:rPr>
          <w:t>порядок и условия</w:t>
        </w:r>
      </w:hyperlink>
      <w:r>
        <w:rPr>
          <w:rFonts w:ascii="Calibri" w:hAnsi="Calibri" w:cs="Calibri"/>
        </w:rPr>
        <w:t xml:space="preserve"> предоставления медицинской помощи (приложение N 5);</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1124" w:history="1">
        <w:r>
          <w:rPr>
            <w:rFonts w:ascii="Calibri" w:hAnsi="Calibri" w:cs="Calibri"/>
            <w:color w:val="0000FF"/>
          </w:rPr>
          <w:t>нормативы</w:t>
        </w:r>
      </w:hyperlink>
      <w:r>
        <w:rPr>
          <w:rFonts w:ascii="Calibri" w:hAnsi="Calibri" w:cs="Calibri"/>
        </w:rPr>
        <w:t xml:space="preserve"> финансовых затрат на единицу объема медицинской помощи, подушевые нормативы финансового обеспечения (приложение N 6);</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1169" w:history="1">
        <w:r>
          <w:rPr>
            <w:rFonts w:ascii="Calibri" w:hAnsi="Calibri" w:cs="Calibri"/>
            <w:color w:val="0000FF"/>
          </w:rPr>
          <w:t>способы</w:t>
        </w:r>
      </w:hyperlink>
      <w:r>
        <w:rPr>
          <w:rFonts w:ascii="Calibri" w:hAnsi="Calibri" w:cs="Calibri"/>
        </w:rPr>
        <w:t xml:space="preserve"> оплаты медицинской помощи, оказываемой застрахованным лицам по обязательному медицинскому страхованию, структура тарифа на оплату медицинской помощи по обязательному медицинскому страхованию (приложение N 7);</w:t>
      </w:r>
    </w:p>
    <w:p w:rsidR="00E32663" w:rsidRDefault="00E32663">
      <w:pPr>
        <w:widowControl w:val="0"/>
        <w:autoSpaceDE w:val="0"/>
        <w:autoSpaceDN w:val="0"/>
        <w:adjustRightInd w:val="0"/>
        <w:spacing w:after="0" w:line="240" w:lineRule="auto"/>
        <w:ind w:firstLine="540"/>
        <w:jc w:val="both"/>
        <w:rPr>
          <w:rFonts w:ascii="Calibri" w:hAnsi="Calibri" w:cs="Calibri"/>
        </w:rPr>
      </w:pPr>
      <w:hyperlink w:anchor="Par1201" w:history="1">
        <w:r>
          <w:rPr>
            <w:rFonts w:ascii="Calibri" w:hAnsi="Calibri" w:cs="Calibri"/>
            <w:color w:val="0000FF"/>
          </w:rPr>
          <w:t>целевые</w:t>
        </w:r>
      </w:hyperlink>
      <w:r>
        <w:rPr>
          <w:rFonts w:ascii="Calibri" w:hAnsi="Calibri" w:cs="Calibri"/>
        </w:rPr>
        <w:t xml:space="preserve"> значения критериев доступности и качества медицинской помощи (приложение N 8).</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1" w:name="Par70"/>
      <w:bookmarkEnd w:id="1"/>
      <w:r>
        <w:rPr>
          <w:sz w:val="20"/>
          <w:szCs w:val="20"/>
        </w:rPr>
        <w:t>ПЕРЕЧЕНЬ</w:t>
      </w:r>
    </w:p>
    <w:p w:rsidR="00E32663" w:rsidRDefault="00E32663">
      <w:pPr>
        <w:pStyle w:val="ConsPlusTitle"/>
        <w:jc w:val="center"/>
        <w:rPr>
          <w:sz w:val="20"/>
          <w:szCs w:val="20"/>
        </w:rPr>
      </w:pPr>
      <w:r>
        <w:rPr>
          <w:sz w:val="20"/>
          <w:szCs w:val="20"/>
        </w:rPr>
        <w:t>ЗАБОЛЕВАНИЙ (СОСТОЯНИЙ) И ПЕРЕЧЕНЬ ВИДОВ МЕДИЦИНСКОЙ ПОМОЩИ,</w:t>
      </w:r>
    </w:p>
    <w:p w:rsidR="00E32663" w:rsidRDefault="00E32663">
      <w:pPr>
        <w:pStyle w:val="ConsPlusTitle"/>
        <w:jc w:val="center"/>
        <w:rPr>
          <w:sz w:val="20"/>
          <w:szCs w:val="20"/>
        </w:rPr>
      </w:pPr>
      <w:r>
        <w:rPr>
          <w:sz w:val="20"/>
          <w:szCs w:val="20"/>
        </w:rPr>
        <w:t>ОКАЗЫВАЕМОЙ ГРАЖДАНАМ БЕЗ ВЗИМАНИЯ С НИХ ПЛАТЫ ЗА СЧЕТ</w:t>
      </w:r>
    </w:p>
    <w:p w:rsidR="00E32663" w:rsidRDefault="00E32663">
      <w:pPr>
        <w:pStyle w:val="ConsPlusTitle"/>
        <w:jc w:val="center"/>
        <w:rPr>
          <w:sz w:val="20"/>
          <w:szCs w:val="20"/>
        </w:rPr>
      </w:pPr>
      <w:r>
        <w:rPr>
          <w:sz w:val="20"/>
          <w:szCs w:val="20"/>
        </w:rPr>
        <w:t>БЮДЖЕТНЫХ АССИГНОВАНИЙ КРАЕВОГО БЮДЖЕТА И СРЕДСТВ БЮДЖЕТА</w:t>
      </w:r>
    </w:p>
    <w:p w:rsidR="00E32663" w:rsidRDefault="00E32663">
      <w:pPr>
        <w:pStyle w:val="ConsPlusTitle"/>
        <w:jc w:val="center"/>
        <w:rPr>
          <w:sz w:val="20"/>
          <w:szCs w:val="20"/>
        </w:rPr>
      </w:pPr>
      <w:r>
        <w:rPr>
          <w:sz w:val="20"/>
          <w:szCs w:val="20"/>
        </w:rPr>
        <w:t>ХАБАРОВСКОГО КРАЕВОГО ФОНДА ОБЯЗАТЕЛЬНОГО МЕДИЦИНСКОГО</w:t>
      </w:r>
    </w:p>
    <w:p w:rsidR="00E32663" w:rsidRDefault="00E32663">
      <w:pPr>
        <w:pStyle w:val="ConsPlusTitle"/>
        <w:jc w:val="center"/>
        <w:rPr>
          <w:sz w:val="20"/>
          <w:szCs w:val="20"/>
        </w:rPr>
      </w:pPr>
      <w:r>
        <w:rPr>
          <w:sz w:val="20"/>
          <w:szCs w:val="20"/>
        </w:rPr>
        <w:t>СТРАХОВАНИЯ, ПОЛУЧЕННЫХ В ВИДЕ МЕЖБЮДЖЕТНЫХ ТРАНСФЕРТОВ</w:t>
      </w:r>
    </w:p>
    <w:p w:rsidR="00E32663" w:rsidRDefault="00E32663">
      <w:pPr>
        <w:pStyle w:val="ConsPlusTitle"/>
        <w:jc w:val="center"/>
        <w:rPr>
          <w:sz w:val="20"/>
          <w:szCs w:val="20"/>
        </w:rPr>
      </w:pPr>
      <w:r>
        <w:rPr>
          <w:sz w:val="20"/>
          <w:szCs w:val="20"/>
        </w:rPr>
        <w:t>ИЗ БЮДЖЕТА ФЕДЕРАЛЬНОГО ФОНДА ОБЯЗАТЕЛЬНОГО</w:t>
      </w:r>
    </w:p>
    <w:p w:rsidR="00E32663" w:rsidRDefault="00E32663">
      <w:pPr>
        <w:pStyle w:val="ConsPlusTitle"/>
        <w:jc w:val="center"/>
        <w:rPr>
          <w:sz w:val="20"/>
          <w:szCs w:val="20"/>
        </w:rPr>
      </w:pPr>
      <w:r>
        <w:rPr>
          <w:sz w:val="20"/>
          <w:szCs w:val="20"/>
        </w:rPr>
        <w:t>МЕДИЦИНСКОГО СТРАХОВАНИЯ</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 Медицинская помощь, предоставляемая за счет средств обязательного медицинского страхования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обязательного медицинского страхования (далее - территориальная программа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территориальной программы обязательного медицинского страхования финансируются мероприятия по диспансеризации отдельных категорий граждан,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медицинская реабилитация, осуществляемая в медицинских организациях.</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II. Медицинская помощь, предоставляемая за счет средств краевого бюджета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краевого бюджета предоставляются: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специализированная медицинская помощь;</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в части расходов, не включенных в структуру тарифов на оплату медицинской помощи, предусмотренную в территориальной программе ОМС;</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и специализированная медицинская помощь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расходы, не включенные в структуру тарифов на оплату медицинской помощи, предусмотренную в территориальной программе ОМС;</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оказываемая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оказываемая в медицинских организациях Хабаровского края, правила финансового обеспечения которой определяются Правительством Хабаровского края (до 01 января 2015 г.);</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 министерством здравоохранения края ведомственным перечнем государственных услуг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за исключением видов медицинской помощи, оказываемой за счет средств ОМС.</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2" w:name="Par127"/>
      <w:bookmarkEnd w:id="2"/>
      <w:r>
        <w:rPr>
          <w:sz w:val="20"/>
          <w:szCs w:val="20"/>
        </w:rPr>
        <w:t>ПЕРЕЧЕНЬ</w:t>
      </w:r>
    </w:p>
    <w:p w:rsidR="00E32663" w:rsidRDefault="00E32663">
      <w:pPr>
        <w:pStyle w:val="ConsPlusTitle"/>
        <w:jc w:val="center"/>
        <w:rPr>
          <w:sz w:val="20"/>
          <w:szCs w:val="20"/>
        </w:rPr>
      </w:pPr>
      <w:r>
        <w:rPr>
          <w:sz w:val="20"/>
          <w:szCs w:val="20"/>
        </w:rPr>
        <w:t>МЕДИЦИНСКИХ ОРГАНИЗАЦИЙ, УЧАСТВУЮЩИХ В РЕАЛИЗАЦИИ</w:t>
      </w:r>
    </w:p>
    <w:p w:rsidR="00E32663" w:rsidRDefault="00E32663">
      <w:pPr>
        <w:pStyle w:val="ConsPlusTitle"/>
        <w:jc w:val="center"/>
        <w:rPr>
          <w:sz w:val="20"/>
          <w:szCs w:val="20"/>
        </w:rPr>
      </w:pPr>
      <w:r>
        <w:rPr>
          <w:sz w:val="20"/>
          <w:szCs w:val="20"/>
        </w:rPr>
        <w:t>ТЕРРИТОРИАЛЬНОЙ ПРОГРАММЫ, В ТОМ ЧИСЛЕ ТЕРРИТОРИАЛЬНОЙ</w:t>
      </w:r>
    </w:p>
    <w:p w:rsidR="00E32663" w:rsidRDefault="00E32663">
      <w:pPr>
        <w:pStyle w:val="ConsPlusTitle"/>
        <w:jc w:val="center"/>
        <w:rPr>
          <w:sz w:val="20"/>
          <w:szCs w:val="20"/>
        </w:rPr>
      </w:pPr>
      <w:r>
        <w:rPr>
          <w:sz w:val="20"/>
          <w:szCs w:val="20"/>
        </w:rPr>
        <w:t>ПРОГРАММЫ ОБЯЗАТЕЛЬНОГО МЕДИЦИНСКОГО СТРАХОВАНИЯ</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w:t>
      </w:r>
    </w:p>
    <w:p w:rsidR="00E32663" w:rsidRDefault="00E32663">
      <w:pPr>
        <w:pStyle w:val="ConsPlusCell"/>
        <w:rPr>
          <w:rFonts w:ascii="Courier New" w:hAnsi="Courier New" w:cs="Courier New"/>
          <w:sz w:val="20"/>
          <w:szCs w:val="20"/>
        </w:rPr>
      </w:pPr>
      <w:r>
        <w:rPr>
          <w:rFonts w:ascii="Courier New" w:hAnsi="Courier New" w:cs="Courier New"/>
          <w:sz w:val="20"/>
          <w:szCs w:val="20"/>
        </w:rPr>
        <w:t>│ N  │    Наименование медицинской организации,     │Краевой│  Средства   │</w:t>
      </w:r>
    </w:p>
    <w:p w:rsidR="00E32663" w:rsidRDefault="00E32663">
      <w:pPr>
        <w:pStyle w:val="ConsPlusCell"/>
        <w:rPr>
          <w:rFonts w:ascii="Courier New" w:hAnsi="Courier New" w:cs="Courier New"/>
          <w:sz w:val="20"/>
          <w:szCs w:val="20"/>
        </w:rPr>
      </w:pPr>
      <w:r>
        <w:rPr>
          <w:rFonts w:ascii="Courier New" w:hAnsi="Courier New" w:cs="Courier New"/>
          <w:sz w:val="20"/>
          <w:szCs w:val="20"/>
        </w:rPr>
        <w:t>│п/п │   участвующей в реализации Территориальной   │бюджет │обязательного│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                  программы                   │       │медицинского │</w:t>
      </w:r>
    </w:p>
    <w:p w:rsidR="00E32663" w:rsidRDefault="00E32663">
      <w:pPr>
        <w:pStyle w:val="ConsPlusCell"/>
        <w:rPr>
          <w:rFonts w:ascii="Courier New" w:hAnsi="Courier New" w:cs="Courier New"/>
          <w:sz w:val="20"/>
          <w:szCs w:val="20"/>
        </w:rPr>
      </w:pPr>
      <w:r>
        <w:rPr>
          <w:rFonts w:ascii="Courier New" w:hAnsi="Courier New" w:cs="Courier New"/>
          <w:sz w:val="20"/>
          <w:szCs w:val="20"/>
        </w:rPr>
        <w:t>│    │                                              │       │ страхования │</w:t>
      </w:r>
    </w:p>
    <w:p w:rsidR="00E32663" w:rsidRDefault="00E32663">
      <w:pPr>
        <w:pStyle w:val="ConsPlusCell"/>
        <w:rPr>
          <w:rFonts w:ascii="Courier New" w:hAnsi="Courier New" w:cs="Courier New"/>
          <w:sz w:val="20"/>
          <w:szCs w:val="20"/>
        </w:rPr>
      </w:pPr>
      <w:r>
        <w:rPr>
          <w:rFonts w:ascii="Courier New" w:hAnsi="Courier New" w:cs="Courier New"/>
          <w:sz w:val="20"/>
          <w:szCs w:val="20"/>
        </w:rPr>
        <w:t>├────┼──────────────────────────────────────────────┼───────┼─────────────┤</w:t>
      </w:r>
    </w:p>
    <w:p w:rsidR="00E32663" w:rsidRDefault="00E32663">
      <w:pPr>
        <w:pStyle w:val="ConsPlusCell"/>
        <w:rPr>
          <w:rFonts w:ascii="Courier New" w:hAnsi="Courier New" w:cs="Courier New"/>
          <w:sz w:val="20"/>
          <w:szCs w:val="20"/>
        </w:rPr>
      </w:pPr>
      <w:r>
        <w:rPr>
          <w:rFonts w:ascii="Courier New" w:hAnsi="Courier New" w:cs="Courier New"/>
          <w:sz w:val="20"/>
          <w:szCs w:val="20"/>
        </w:rPr>
        <w:t>│  1 │                      2                       │   3   │      4      │</w:t>
      </w:r>
    </w:p>
    <w:p w:rsidR="00E32663" w:rsidRDefault="00E32663">
      <w:pPr>
        <w:pStyle w:val="ConsPlusCell"/>
        <w:rPr>
          <w:rFonts w:ascii="Courier New" w:hAnsi="Courier New" w:cs="Courier New"/>
          <w:sz w:val="20"/>
          <w:szCs w:val="20"/>
        </w:rPr>
      </w:pPr>
      <w:r>
        <w:rPr>
          <w:rFonts w:ascii="Courier New" w:hAnsi="Courier New" w:cs="Courier New"/>
          <w:sz w:val="20"/>
          <w:szCs w:val="20"/>
        </w:rPr>
        <w:t>└────┴──────────────────────────────────────────────┴───────┴─────────────┘</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краевая клиническая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"Консультативно-диагностический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"Вивея"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"Клинический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восстановительной медицины и реабилитации"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"Краевая клиническая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2" министерства здравоохранения Хабаровского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"Краевая клиническая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1" имени профессора С.И.Сергеева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"Стоматологическая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поликлиника"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"Перинатальный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"Краевая психиатрическая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"Противотуберкулезный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диспансер"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"Краевой клинический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онкологии"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"Краевой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кожно-венерологический диспансер"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"Хабаровский территориальный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 медицины катастроф"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"Центр по профилактике 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борьбе со СПИД и инфекционными заболеваниями"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14.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"Специализированная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восстановительного лечения "Анненские воды"</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"Территориальный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консультативно-диагностический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"Бикинская центральная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"Вяземская центральная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"Амурская центральная районная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19.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"Верхнебуреинский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организации специализированных видов</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20. Краевое государственное бюджетное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образовательное учреждение дополнительного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"Институт</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повышения квалификации специалистов</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21. Федеральное государственное бюджетное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учреждение "Межотраслевой научно-технический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комплекс "Микрохирургия глаза" имени академика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С.Н.Федорова Министерства здравоохранения 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социального развития Российской Федерации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22. Хабаровский филиал Федерального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государственного бюджетного учреждения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академии медицинских наук</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"Дальневосточный научный центр физиологии и</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патологии дыхания" Сибирского отделения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академии медицинских наук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Научно-исследовательский институт охраны</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материнства и детства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23. Федеральное государственное бюджетное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учреждение "Федеральный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сердечно-сосудистой хирургии"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и социального развития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(г. Хабаровск)</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24.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больница N 2" им.</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Матвеева Д.Н.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клиническая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N 10"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26.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клиническая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N 11" управления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администрации г. Хабаровска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клиническая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поликлиника N 3"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поликлиника N 5"</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29.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"Клинико-диагностический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 управления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администрации г. Хабаровска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30.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поликлиника N 7"</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31.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поликлиника N 8"</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32.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поликлиника N 11"</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33.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поликлиника N 15"</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34.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поликлиника N 16"</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управления здравоохранения администрации г.</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"Стоматологическая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18"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"Стоматологическая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19"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"Стоматологическая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20"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"Стоматологическая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25 "Ден-Тал-Из"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39. Общество с ограниченной ответственностью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"Нейроклиника"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40. Государственное образовательное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высшего профессионального образования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"Дальневосточный государственный медицинский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университет" Министерства здравоохранения 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социального развития Российской Федерации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стоматологическая поликлиника "Уни-Стом"</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41.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"Родильный дом N 1"</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42.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"Родильный дом N 2"</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43.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"Родильный дом N 4"</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44.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городская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1" министерства здравоохранения Хабаровского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городская клиническая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поликлиника N 3"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городская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17"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городская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24"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стоматологическая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поликлиника N 22"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49.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городская клиническая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имени В.М.Истомина"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50.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городская клиническая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N 9" управления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администрации г. Хабаровска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51. Негосударственное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"Дорожная клиническая больница на станции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Хабаровск-1 открытого акционерного общества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"Российские железные дороги"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52. Хабаровская больница Федерального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государственного бюджетного учреждения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"Дальневосточный окружной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медицинский центр Федерального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медико-биологического агентства"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53. Федеральное государственное казенное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учреждение "301 Военный клинический госпиталь"</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обороны Российской Федерации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54. Негосударственное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"Отделенческая поликлиника на станции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Хабаровск-1 открытого акционерного общества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"Российские железные дороги"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55. Общество с ограниченной ответственностью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"Клиника современной стоматологии"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56.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"Станция скорой медицинской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помощи" управления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администрации г. Хабаровска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57.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инфекционная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клиническая больница" имени А.К. Пиотровича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управления здравоохранения администрации г.</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58.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"Детский санаторий "Амурский"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управления здравоохранения администрации г.</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59. Общество с ограниченной ответственностью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"Негосударственное учреждение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"Медицинский центр"</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60. Общество с ограниченной ответственностью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"Медицинский центр ДК"</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61. Общество с ограниченной ответственностью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 медицинских комиссий"</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62. Общество с ограниченной ответственностью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 профилактической медицины"</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63.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поликлиника N 9"</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64.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"Стоматологическая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1" министерства здравоохранения Хабаровского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"Стоматологическая поликлиника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N 2" министерства здравоохранения Хабаровского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больница N 2"</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больница N 3"</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больница N 4"</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69.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"Городская больница N 7"</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70.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"Родильный дом N 3"</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71.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стоматологическая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поликлиника N 1"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72.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"Детская городская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73. Негосударственное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"Отделенческая больница на станции Комсомольск</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открытого акционерного общества "Российские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железные дороги"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74. Муниципальное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"Городской онкологический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диспансер"</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"Психиатрическая больница г.</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Комсомольска-на-Амуре"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"Противотуберкулезный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диспансер"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"Кожно-венерологический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диспансер г. Комсомольска-на-Амуре"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78.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"Наркологический диспансер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 Комсомольска-на-Амуре"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79.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"Станция скорой медицинской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помощи г. Комсомольска-на-Амуре"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80.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"Инфекционная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 Комсомольска-на-Амуре"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81. Федеральное государственное бюджетное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учреждение здравоохранения "Медико-санитарная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часть N 99 Федерального медико-биологического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агентства"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82. Краевое государственное автономное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"Амурская стоматологическая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поликлиника"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83.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"Эльбанская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84.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"Участковая больница пос.</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Литовко"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"Амбулатория с. Вознесенское"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"Амурский противотуберкулезный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диспансер"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"Амурский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кожно-венерологический диспансер"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"Амурская станция скорой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89.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"Центральная районная больница Аяно-Майского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90.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Бикинского муниципального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района" отдела здравоохранения администрации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Бикинского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91. Негосударственное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"Узловая поликлиника на станции Бикин</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открытого акционерного общества "Российские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железные дороги"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92.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"Центральная районная больница" Ванинского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93. Ванинская больница Федерального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государственного бюджетного учреждения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"Дальневосточный окружной медицинский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Федерального медико-биологического агентства"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94. Негосударственное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"Линейная поликлиника 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 Совгавань-сортировочная открытого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акционерного общества "Российские железные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дороги"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"Участковая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 Софийск"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"Амбулатория рп. Чегдомын"</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"Амбулатория п. Алонка"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98. Негосударственное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"Узловая больница на станции Новый Ургал</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открытого акционерного общества "Российские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железные дороги"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99.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"Участковая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рп. Тырма"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100.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"Амбулатория Вяземского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101. Негосударственное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"Узловая поликлиника на ст. Вяземская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открытого акционерного общества "Российские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железные дороги"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102.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"Центральная районная больница" Комсомольского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103.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"Хурбинская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104.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"Участковая больница Снежненского сельского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поселения" Комсомольского муниципального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105.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"Участковая больница п. Уктур"</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106.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"Участковая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 Ягодный"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"Хорская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"Мухенская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109.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"Центральная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района имени Лазо"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110.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"Троицкая центральная районная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больница"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111.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"Центральная районная больница" Николаевского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112.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"Противотуберкулезный диспансер" Николаевского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113.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"Кожно-венерологический диспансер"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Николаевского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114.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"Психоневрологическая больница" Николаевского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115. Николаевская больница Федерального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государственного учреждения "Дальневосточный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окружной медицинский центр Федерального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медико-биологического агентства"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116. Муниципальное учреждение здравоохранения "Дом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ребенка специализированный"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 Николаевска-на-Амуре</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117.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"Охотская центральная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Охотского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118.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"Противотуберкулезный диспансер" Охотского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119.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"Центральная районная больница" муниципального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района имени Полины Осипенко</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120.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Советско-Гаванского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121. Совгаванская больница Федерального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государственного бюджетного учреждения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"Дальневосточный окружной медицинский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Федерального медико-биологического агентства"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122.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"Противотуберкулезный диспансер"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Советско-Гаванского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123.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"Кожно-венерологический диспансер"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Советско-Гаванского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124.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"Психоневрологический диспансер"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Советско-Гаванского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125.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"Березовская участковая больница" отдела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администрации Солнечного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126.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"Солнечная центральная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отдела здравоохранения администрации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Солнечного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127.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"Центральная районная больница"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Тугуро-Чумиканского муниципального района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128.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N 1" с. Богородское</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129.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N 2" пос. Де-Кастри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130.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"Противотуберкулезный диспансер"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 Богородское</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131.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N 1" управления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муниципального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района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132.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N 4" Хабаровского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муниципального района</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133. Муниципальное учреждение здравоохранения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"Районная больница N 3" управления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муниципального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района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134. Открытое акционерное общество "Санаторий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УССУРИ"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135. Федеральное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"Медико-санитарная часть</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внутренних дел Российской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Федерации по Хабаровскому краю"</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136. Государственное бюджетное образовательное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учреждение высшего профессионального</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образования "Дальневосточный государственный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медицинский университет"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и социального развития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Клиника семейной медицины</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137.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"Станция переливания крови"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138.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"Бюро судебно-медицинской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экспертизы" министерства здравоохранения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139.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"Медицинский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информационно-аналитический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министерства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140.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"Медицинский центр</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мобилизационных резервов "Резерв"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141.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"Дом ребенка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специализированный N 1"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142.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"Дом ребенка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специализированный N 2"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143.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"Дом ребенка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специализированный N 3"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144. Краевое государственное бюджетное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"Станция переливания крови г.</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Комсомольска-на-Амуре"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145. Краевое государственное казенное учреждение       +          -</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"Дом ребенка N 5" министерства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здравоохранения Хабаровского края</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3" w:name="Par828"/>
      <w:bookmarkEnd w:id="3"/>
      <w:r>
        <w:rPr>
          <w:sz w:val="20"/>
          <w:szCs w:val="20"/>
        </w:rPr>
        <w:t>НОРМАТИВЫ</w:t>
      </w:r>
    </w:p>
    <w:p w:rsidR="00E32663" w:rsidRDefault="00E32663">
      <w:pPr>
        <w:pStyle w:val="ConsPlusTitle"/>
        <w:jc w:val="center"/>
        <w:rPr>
          <w:sz w:val="20"/>
          <w:szCs w:val="20"/>
        </w:rPr>
      </w:pPr>
      <w:r>
        <w:rPr>
          <w:sz w:val="20"/>
          <w:szCs w:val="20"/>
        </w:rPr>
        <w:t>ОБЪЕМА МЕДИЦИНСКОЙ ПОМОЩИ</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w:t>
      </w:r>
    </w:p>
    <w:p w:rsidR="00E32663" w:rsidRDefault="00E32663">
      <w:pPr>
        <w:pStyle w:val="ConsPlusCell"/>
        <w:rPr>
          <w:rFonts w:ascii="Courier New" w:hAnsi="Courier New" w:cs="Courier New"/>
          <w:sz w:val="20"/>
          <w:szCs w:val="20"/>
        </w:rPr>
      </w:pPr>
      <w:r>
        <w:rPr>
          <w:rFonts w:ascii="Courier New" w:hAnsi="Courier New" w:cs="Courier New"/>
          <w:sz w:val="20"/>
          <w:szCs w:val="20"/>
        </w:rPr>
        <w:t>│  N   │   Виды и условия оказания   │Единица измерения │    Значения     │</w:t>
      </w:r>
    </w:p>
    <w:p w:rsidR="00E32663" w:rsidRDefault="00E32663">
      <w:pPr>
        <w:pStyle w:val="ConsPlusCell"/>
        <w:rPr>
          <w:rFonts w:ascii="Courier New" w:hAnsi="Courier New" w:cs="Courier New"/>
          <w:sz w:val="20"/>
          <w:szCs w:val="20"/>
        </w:rPr>
      </w:pPr>
      <w:r>
        <w:rPr>
          <w:rFonts w:ascii="Courier New" w:hAnsi="Courier New" w:cs="Courier New"/>
          <w:sz w:val="20"/>
          <w:szCs w:val="20"/>
        </w:rPr>
        <w:t>│ п/п  │     медицинской помощи      │                  │    норматива    │</w:t>
      </w:r>
    </w:p>
    <w:p w:rsidR="00E32663" w:rsidRDefault="00E32663">
      <w:pPr>
        <w:pStyle w:val="ConsPlusCell"/>
        <w:rPr>
          <w:rFonts w:ascii="Courier New" w:hAnsi="Courier New" w:cs="Courier New"/>
          <w:sz w:val="20"/>
          <w:szCs w:val="20"/>
        </w:rPr>
      </w:pPr>
      <w:r>
        <w:rPr>
          <w:rFonts w:ascii="Courier New" w:hAnsi="Courier New" w:cs="Courier New"/>
          <w:sz w:val="20"/>
          <w:szCs w:val="20"/>
        </w:rPr>
        <w:t>│      │                             │                  ├─────┬─────┬─────┤</w:t>
      </w:r>
    </w:p>
    <w:p w:rsidR="00E32663" w:rsidRDefault="00E32663">
      <w:pPr>
        <w:pStyle w:val="ConsPlusCell"/>
        <w:rPr>
          <w:rFonts w:ascii="Courier New" w:hAnsi="Courier New" w:cs="Courier New"/>
          <w:sz w:val="20"/>
          <w:szCs w:val="20"/>
        </w:rPr>
      </w:pPr>
      <w:r>
        <w:rPr>
          <w:rFonts w:ascii="Courier New" w:hAnsi="Courier New" w:cs="Courier New"/>
          <w:sz w:val="20"/>
          <w:szCs w:val="20"/>
        </w:rPr>
        <w:t>│      │                             │                  │2013 │2014 │2015 │</w:t>
      </w:r>
    </w:p>
    <w:p w:rsidR="00E32663" w:rsidRDefault="00E32663">
      <w:pPr>
        <w:pStyle w:val="ConsPlusCell"/>
        <w:rPr>
          <w:rFonts w:ascii="Courier New" w:hAnsi="Courier New" w:cs="Courier New"/>
          <w:sz w:val="20"/>
          <w:szCs w:val="20"/>
        </w:rPr>
      </w:pPr>
      <w:r>
        <w:rPr>
          <w:rFonts w:ascii="Courier New" w:hAnsi="Courier New" w:cs="Courier New"/>
          <w:sz w:val="20"/>
          <w:szCs w:val="20"/>
        </w:rPr>
        <w:t>│      │                             │                  │ год │ год │ год │</w:t>
      </w:r>
    </w:p>
    <w:p w:rsidR="00E32663" w:rsidRDefault="00E32663">
      <w:pPr>
        <w:pStyle w:val="ConsPlusCell"/>
        <w:rPr>
          <w:rFonts w:ascii="Courier New" w:hAnsi="Courier New" w:cs="Courier New"/>
          <w:sz w:val="20"/>
          <w:szCs w:val="20"/>
        </w:rPr>
      </w:pPr>
      <w:r>
        <w:rPr>
          <w:rFonts w:ascii="Courier New" w:hAnsi="Courier New" w:cs="Courier New"/>
          <w:sz w:val="20"/>
          <w:szCs w:val="20"/>
        </w:rPr>
        <w:t>├──────┼─────────────────────────────┼──────────────────┼─────┼─────┼─────┤</w:t>
      </w:r>
    </w:p>
    <w:p w:rsidR="00E32663" w:rsidRDefault="00E32663">
      <w:pPr>
        <w:pStyle w:val="ConsPlusCell"/>
        <w:rPr>
          <w:rFonts w:ascii="Courier New" w:hAnsi="Courier New" w:cs="Courier New"/>
          <w:sz w:val="20"/>
          <w:szCs w:val="20"/>
        </w:rPr>
      </w:pPr>
      <w:r>
        <w:rPr>
          <w:rFonts w:ascii="Courier New" w:hAnsi="Courier New" w:cs="Courier New"/>
          <w:sz w:val="20"/>
          <w:szCs w:val="20"/>
        </w:rPr>
        <w:t>│  1   │              2              │        3         │  4  │  5  │  6  │</w:t>
      </w:r>
    </w:p>
    <w:p w:rsidR="00E32663" w:rsidRDefault="00E32663">
      <w:pPr>
        <w:pStyle w:val="ConsPlusCell"/>
        <w:rPr>
          <w:rFonts w:ascii="Courier New" w:hAnsi="Courier New" w:cs="Courier New"/>
          <w:sz w:val="20"/>
          <w:szCs w:val="20"/>
        </w:rPr>
      </w:pPr>
      <w:r>
        <w:rPr>
          <w:rFonts w:ascii="Courier New" w:hAnsi="Courier New" w:cs="Courier New"/>
          <w:sz w:val="20"/>
          <w:szCs w:val="20"/>
        </w:rPr>
        <w:t>└──────┴─────────────────────────────┴──────────────────┴─────┴─────┴─────┘</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     Скорая медицинская помощь вне число вызовов на   0,36  0,36  0,36</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медицинской организации,      1 жителя</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включая медицинскую эвакуацию</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     Медицинская помощь в</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амбулаторных условиях,</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2.1.   Посещения с профилактической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целью (в том числе центров</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здоровья, по диспансеризации,</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включая посещения к среднему</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медицинскому персоналу)</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2.1.1. Всего                         число посещений с  2,44  2,64  2,70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профилактической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помощью 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 жителя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2.1.2. В рамках базовой программы    число посещений с  2,123 2,240 2,300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    профилактической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страхования                   помощью 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 застрахованное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лицо</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2.2.   По неотложной помощи          число посещений с  0,36  0,46  0,60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профилактической</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помощью 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 жителя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2.3.   Обращения в связи с</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заболеваниями</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2.3.1. Всего                         число обращений в  2,10  2,15  2,20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связи с</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заболеваниями 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 жителя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2.3.2. В рамках базовой программы    число обращений в  2,00  1,95  2,00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    связи с</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страхования                   заболеваниями 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1 застрахованное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лицо</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     Медицинская помощь в условиях</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дневных стационаров</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3.1.   Всего                         число              0,630 0,665 0,710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пациенто-дней на</w:t>
      </w:r>
    </w:p>
    <w:p w:rsidR="00E32663" w:rsidRDefault="00E32663">
      <w:pPr>
        <w:pStyle w:val="ConsPlusCell"/>
        <w:rPr>
          <w:rFonts w:ascii="Courier New" w:hAnsi="Courier New" w:cs="Courier New"/>
          <w:sz w:val="20"/>
          <w:szCs w:val="20"/>
        </w:rPr>
      </w:pPr>
      <w:r>
        <w:rPr>
          <w:rFonts w:ascii="Courier New" w:hAnsi="Courier New" w:cs="Courier New"/>
          <w:sz w:val="20"/>
          <w:szCs w:val="20"/>
        </w:rPr>
        <w:lastRenderedPageBreak/>
        <w:t xml:space="preserve">                                      1 жителя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3.2.   В рамках базовой программы    число              0,543 0,550 0,590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    пациенто-дней на</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страхования                   1 застрахованное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лицо</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     Медицинская помощь в</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стационарных условиях</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4.1.   Всего                         число койко-дней   2,560 2,463 2,350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на 1 жителя</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4.1.   В рамках базовой программы    число койко-дней   1,767 1,660 1,590</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    на 1</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страхования                   застрахованное</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лицо</w:t>
      </w:r>
    </w:p>
    <w:p w:rsidR="00E32663" w:rsidRDefault="00E32663">
      <w:pPr>
        <w:pStyle w:val="ConsPlusCell"/>
        <w:rPr>
          <w:rFonts w:ascii="Courier New" w:hAnsi="Courier New" w:cs="Courier New"/>
          <w:sz w:val="20"/>
          <w:szCs w:val="20"/>
        </w:rPr>
      </w:pP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5.     Паллиативная помощь в         число койко-дней   0,077 0,092 0,112</w:t>
      </w:r>
    </w:p>
    <w:p w:rsidR="00E32663" w:rsidRDefault="00E32663">
      <w:pPr>
        <w:pStyle w:val="ConsPlusCell"/>
        <w:rPr>
          <w:rFonts w:ascii="Courier New" w:hAnsi="Courier New" w:cs="Courier New"/>
          <w:sz w:val="20"/>
          <w:szCs w:val="20"/>
        </w:rPr>
      </w:pPr>
      <w:r>
        <w:rPr>
          <w:rFonts w:ascii="Courier New" w:hAnsi="Courier New" w:cs="Courier New"/>
          <w:sz w:val="20"/>
          <w:szCs w:val="20"/>
        </w:rPr>
        <w:t xml:space="preserve">        стационарных условиях         на 1 жителя</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4" w:name="Par922"/>
      <w:bookmarkEnd w:id="4"/>
      <w:r>
        <w:rPr>
          <w:sz w:val="20"/>
          <w:szCs w:val="20"/>
        </w:rPr>
        <w:t>ПЕРЕЧЕНЬ</w:t>
      </w:r>
    </w:p>
    <w:p w:rsidR="00E32663" w:rsidRDefault="00E32663">
      <w:pPr>
        <w:pStyle w:val="ConsPlusTitle"/>
        <w:jc w:val="center"/>
        <w:rPr>
          <w:sz w:val="20"/>
          <w:szCs w:val="20"/>
        </w:rPr>
      </w:pPr>
      <w:r>
        <w:rPr>
          <w:sz w:val="20"/>
          <w:szCs w:val="20"/>
        </w:rPr>
        <w:t>МЕРОПРИЯТИЙ ПО ПРОФИЛАКТИКЕ ЗАБОЛЕВАНИЙ И ФОРМИРОВАНИЮ</w:t>
      </w:r>
    </w:p>
    <w:p w:rsidR="00E32663" w:rsidRDefault="00E32663">
      <w:pPr>
        <w:pStyle w:val="ConsPlusTitle"/>
        <w:jc w:val="center"/>
        <w:rPr>
          <w:sz w:val="20"/>
          <w:szCs w:val="20"/>
        </w:rPr>
      </w:pPr>
      <w:r>
        <w:rPr>
          <w:sz w:val="20"/>
          <w:szCs w:val="20"/>
        </w:rPr>
        <w:t>ЗДОРОВОГО ОБРАЗА ЖИЗНИ, ОСУЩЕСТВЛЯЕМЫХ</w:t>
      </w:r>
    </w:p>
    <w:p w:rsidR="00E32663" w:rsidRDefault="00E32663">
      <w:pPr>
        <w:pStyle w:val="ConsPlusTitle"/>
        <w:jc w:val="center"/>
        <w:rPr>
          <w:sz w:val="20"/>
          <w:szCs w:val="20"/>
        </w:rPr>
      </w:pPr>
      <w:r>
        <w:rPr>
          <w:sz w:val="20"/>
          <w:szCs w:val="20"/>
        </w:rPr>
        <w:t>В РАМКАХ ТЕРРИТОРИАЛЬНОЙ ПРОГРАММЫ</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консультативно-диагностической помощи жителям сельских районов в условиях передвижного клинико-диагностического центра;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связанные с восстановительным лечением и реабилитацией;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лабораторное обследование контактных лиц в очагах инфекционных заболеваний;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плановый осмотр по поводу диспансерного наблюдения;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врачебный осмотр пациентов перед вакцинацией (взрослые, дети), после вакцинации (дети), перед и через три дня после постановки пробы Манту;</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посещения педиатром беременных, связанные с дородовым патронажем, предусмотренным нормативными документами Министерства здравоохранения Российской Федерации;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консультации при определении профессиональной пригодности подростков до 17 лет включительно;</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освидетельствование безработных граждан при направлении органами службы занятости населения на профессиональное обучение;</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освидетельствование граждан из числа кандидатов в замещающие родители;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медицинская помощь гражданам, направленным призывными комиссиями для проведения дополнительного обследования и (или) лечения в связи с выявленными заболеваниями;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освидетельствование участников программы Хабаровского края по оказанию содействия добровольному переселению в Российскую Федерацию соотечественников, проживающих за рубежом, и членов их семей;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социальной поддержки больных туберкулезом при контролируемом лечении;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тестирования молодежи на немедицинское употребление наркотических средств в рамках действующих краевых целевых программ.</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5" w:name="Par953"/>
      <w:bookmarkEnd w:id="5"/>
      <w:r>
        <w:rPr>
          <w:sz w:val="20"/>
          <w:szCs w:val="20"/>
        </w:rPr>
        <w:t>ПОРЯДОК И УСЛОВИЯ</w:t>
      </w:r>
    </w:p>
    <w:p w:rsidR="00E32663" w:rsidRDefault="00E32663">
      <w:pPr>
        <w:pStyle w:val="ConsPlusTitle"/>
        <w:jc w:val="center"/>
        <w:rPr>
          <w:sz w:val="20"/>
          <w:szCs w:val="20"/>
        </w:rPr>
      </w:pPr>
      <w:r>
        <w:rPr>
          <w:sz w:val="20"/>
          <w:szCs w:val="20"/>
        </w:rPr>
        <w:t>ПРЕДОСТАВЛЕНИЯ МЕДИЦИНСКОЙ ПОМОЩИ</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Общие положения</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оказывается на территории Хабаровского края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Хабаровского края, медицинская помощь на территории края оказывается в объемах, предусмотренных </w:t>
      </w:r>
      <w:hyperlink r:id="rId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на 2013 год и на плановый период 2014 и 2015 годов, утвержденной Постановлением Правительства Российской Федерации от 22 октября 2012 г. N 1074.</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и ее приложения должны находиться в каждой медицинской организации, ознакомление с ними должно быть доступно каждому пациенту (информация должна быть размещена на стендах, в регистратуре, приемных отделениях).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бесплатно предоставляются: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доврачебная, врачебная и специализированная;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w:t>
      </w:r>
      <w:r>
        <w:rPr>
          <w:rFonts w:ascii="Calibri" w:hAnsi="Calibri" w:cs="Calibri"/>
        </w:rPr>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Порядок реализации установленного законодательством</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на выбор врача, в том числе</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врача общей практики (семейного врача) и лечащего врача</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согласия врача)</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 лечащего врача осуществляется гражданином не чаще чем один раз в год, при этом выбираются врачи, оказывающие первичную медико-санитарную помощь: врач-терапевт, врач-педиатр, врач общей практики или фельдшер. Лечащий врач назначается руководителем медицинской организации по выбору пациента с учетом согласия врача.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представленной руководителем медицинской организации (ее подразделения), пациент осуществляет выбор врача.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представленной руководителем подразделения медицинской организации, пациент осуществляет выбор врача.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функций лечащего врача на врача соответствующей специальности осуществляется с учетом его согласия.</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Порядок реализации установленного законодательством</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внеочередного оказания</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 граждан</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 медицинских организациях, находящихся</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Хабаровского края</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Героям Социалистического труда;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полным кавалерам ордена Славы;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Героям Советского Союза;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Героям Российской Федерации;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полным кавалерам ордена Трудовой Славы;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награжденным знаками "Почетный донор СССР", "Почетный донор России";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подвергшимся воздействию радиации вследствие Чернобыльской катастрофы, и приравненным к ним категориям граждан;</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признанным пострадавшими от политических репрессий;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реабилитированным лицам;</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участникам войны;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ветеранам боевых действий;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награжденным знаком "Жителю блокадного Ленинграда";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нетрудоспособным членам семей погибших (умерших) инвалидов войны, участников </w:t>
      </w:r>
      <w:r>
        <w:rPr>
          <w:rFonts w:ascii="Calibri" w:hAnsi="Calibri" w:cs="Calibri"/>
        </w:rPr>
        <w:lastRenderedPageBreak/>
        <w:t>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детям-инвалидам;</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первого года жизни.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Внеочередное оказание медицинской помощи осуществляется при наличии у граждан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внеочередном порядке медицинская помощь предоставляется в следующих условиях: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(кроме высокотехнологичной (дорогостоящей) медицинской помощи (далее - ВМП);</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(кроме ВМП).</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внеочередного оказания медицинской помощи: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амбулаторных условиях оказывается гражданам во внеочередном порядке по месту прикрепления. Плановые консультации, плановые диагностические и лабораторные исследования осуществляются в течение семи дней с даты обращения, зарегистрированного у лечащего врача;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плановой медицинской помощи в стационарных условиях срок ожидания плановой госпитализации не должен составлять более одного месяца;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Хабаровского края и Территориальной программой.</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Порядок обеспечения граждан лекарственными препаратами,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медицинскими изделиями, донорской кровью и ее компонентами,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лечебным питанием, в том числе специализированными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продуктами лечебного питания, по медицинским показаниям</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стандартами медицинской помощи с учетом</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видов, условий и форм оказания медицинской помощи</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необходимыми для оказания стационарной, скорой и неотложной медицинской помощи, осуществляется в соответствии с утвержденным в установленном порядке формулярным перечнем медицинской организации.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Формулярный перечень разрабатывается формулярной комиссией, состав которой утверждается главным врачом медицинской организации. Формулярный перечень включает в себя лекарственные препараты, необходимые для осуществления лечебного процесса в соответствии со стандартами оказания медицинской помощи и перечнем жизненно необходимых и важнейших лекарственных препаратов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12 апреля </w:t>
      </w:r>
      <w:r>
        <w:rPr>
          <w:rFonts w:ascii="Calibri" w:hAnsi="Calibri" w:cs="Calibri"/>
        </w:rPr>
        <w:lastRenderedPageBreak/>
        <w:t>2010 г. N 61-ФЗ "Об обращении лекарственных средств". Формулярный перечень лекарственных препаратов формируется по международным непатентованным или химическим наименованиям, а в случае их отсутствия - по торговым наименованиям лекарственных средств.</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Сроки ожидания медицинской помощи, оказываемой</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 плановой форме, а также сроки ожидания оказания</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 проведения</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диагностических обследований,</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консультаций врачей-специалистов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Время ожидания определяется очередью на плановую госпитализацию, максимальный срок ожидания не может превышать двух месяцев с момента записи на очередь,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угрожающих жизни состояниях больной должен быть осмотрен врачом и госпитализирован немедленно.</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диагностических и лечебных мероприятий для конкретного пациента определяется </w:t>
      </w:r>
      <w:r>
        <w:rPr>
          <w:rFonts w:ascii="Calibri" w:hAnsi="Calibri" w:cs="Calibri"/>
        </w:rPr>
        <w:lastRenderedPageBreak/>
        <w:t>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к врачу-терапевту участковому (врачу общей практики), врачу-педиатру участковому составляет не более пяти рабочих дней, на диагностические исследования и прием врачей других специальностей - не более четырнадцати рабочих дней (в диагностических центрах - до одного месяца), на компьютерную томографию, компьютерную томографию с внутривенным усилением и ядерно-магнитно-резонансную томографию - не более трех месяцев.</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медицинского работника для оказания медицинской помощи на дому не должно превышать восьми часов с момента регистрации вызова, за исключением детей первого года жизни и детей медико-биологического риска, когда время ожидания не должно превышать четырех часов.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Условия пребывания в медицинских организациях</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медицинской помощи в стационарных условиях,</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предоставление спального места и питания, при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совместном нахождении одного из родителей, иного члена семьи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или иного законного представителя в медицинской организации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 с ребенком до достижения им возраста</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четырех лет, а с ребенком старше указанного возраста -</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медицинских показаний</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детей без родителей в возрасте семи лет и старше мальчики и девочки размещаются в палатах раздельно.</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ребенка с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поступающие на стационарное лечение, должны иметь сведения об отсутствии контактов с инфекционными больными в течение двадцати одного дня до дня госпитализации.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Правилами внутреннего распорядка учреждения здравоохранения должен быть предусмотрен запрет на открытие окон матерями самостоятельно, пользование электробытовыми приборами, курение в больнице. Ручки с окон в палатах должны быть сняты и храниться в </w:t>
      </w:r>
      <w:r>
        <w:rPr>
          <w:rFonts w:ascii="Calibri" w:hAnsi="Calibri" w:cs="Calibri"/>
        </w:rPr>
        <w:lastRenderedPageBreak/>
        <w:t>недоступном для детей месте.</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Условия размещения пациентов в маломестных палатах</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(боксах) по медицинским и (или) эпидемиологическим</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показаниям, установленным Министерством здравоохранения</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установленные в соответствии с </w:t>
      </w:r>
      <w:hyperlink r:id="rId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 мая 2012 г. N 535н, размещаются в маломестных палатах (боксах) с соблюдением санитарно-эпидемиологических </w:t>
      </w:r>
      <w:hyperlink r:id="rId10" w:history="1">
        <w:r>
          <w:rPr>
            <w:rFonts w:ascii="Calibri" w:hAnsi="Calibri" w:cs="Calibri"/>
            <w:color w:val="0000FF"/>
          </w:rPr>
          <w:t>правил и нормативов</w:t>
        </w:r>
      </w:hyperlink>
      <w:r>
        <w:rPr>
          <w:rFonts w:ascii="Calibri" w:hAnsi="Calibri" w:cs="Calibri"/>
        </w:rPr>
        <w:t xml:space="preserve">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Порядок предоставления транспортных услуг при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сопровождении медицинским работником пациента, находящегося</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на лечении в стационарных условиях, в целях выполнения</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 оказания медицинской помощи и стандартов</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случае необходимости проведения такому</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пациенту диагностических исследований - при отсутствии</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их проведения медицинской организацией,</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оказывающей медицинскую помощь пациенту</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услуга оказывается пациенту без взимания платы.</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IX. Условия и сроки диспансеризации населения для отдельных</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населения, включая подростков и студентов,</w:t>
      </w:r>
    </w:p>
    <w:p w:rsidR="00E32663" w:rsidRDefault="00E32663">
      <w:pPr>
        <w:widowControl w:val="0"/>
        <w:autoSpaceDE w:val="0"/>
        <w:autoSpaceDN w:val="0"/>
        <w:adjustRightInd w:val="0"/>
        <w:spacing w:after="0" w:line="240" w:lineRule="auto"/>
        <w:jc w:val="center"/>
        <w:rPr>
          <w:rFonts w:ascii="Calibri" w:hAnsi="Calibri" w:cs="Calibri"/>
        </w:rPr>
      </w:pPr>
      <w:r>
        <w:rPr>
          <w:rFonts w:ascii="Calibri" w:hAnsi="Calibri" w:cs="Calibri"/>
        </w:rPr>
        <w:t>обучающихся по очной форме на бюджетной основе</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6" w:name="Par1124"/>
      <w:bookmarkEnd w:id="6"/>
      <w:r>
        <w:rPr>
          <w:sz w:val="20"/>
          <w:szCs w:val="20"/>
        </w:rPr>
        <w:t>НОРМАТИВЫ</w:t>
      </w:r>
    </w:p>
    <w:p w:rsidR="00E32663" w:rsidRDefault="00E32663">
      <w:pPr>
        <w:pStyle w:val="ConsPlusTitle"/>
        <w:jc w:val="center"/>
        <w:rPr>
          <w:sz w:val="20"/>
          <w:szCs w:val="20"/>
        </w:rPr>
      </w:pPr>
      <w:r>
        <w:rPr>
          <w:sz w:val="20"/>
          <w:szCs w:val="20"/>
        </w:rPr>
        <w:t>ФИНАНСОВЫХ ЗАТРАТ НА ЕДИНИЦУ ОБЪЕМА МЕДИЦИНСКОЙ ПОМОЩИ,</w:t>
      </w:r>
    </w:p>
    <w:p w:rsidR="00E32663" w:rsidRDefault="00E32663">
      <w:pPr>
        <w:pStyle w:val="ConsPlusTitle"/>
        <w:jc w:val="center"/>
        <w:rPr>
          <w:sz w:val="20"/>
          <w:szCs w:val="20"/>
        </w:rPr>
      </w:pPr>
      <w:r>
        <w:rPr>
          <w:sz w:val="20"/>
          <w:szCs w:val="20"/>
        </w:rPr>
        <w:t>ПОДУШЕВЫЕ НОРМАТИВЫ ФИНАНСОВОГО ОБЕСПЕЧЕНИЯ</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нормативы финансовых затрат на единицу объема медицинской помощи, оказываемой в соответствии с Территориальной программой, рассчитаны исходя из расходов на ее оказание и на 2013 год составляют:</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- 2413,8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- 444,0 рубля, за счет средств обязательного медицинского страхования - 438,8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- 1270,1 рубля, за счет средств обязательного медицинского страхования - 1273,9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- 561,8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краевого бюджета - 837,6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- 939,3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- 173958,9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краевого бюджета - 2725,0 рубля, за счет средств обязательного медицинского страхования - 3149,8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- 2533,0 рубля.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Средние нормативы финансовых затрат на единицу объема медицинской помощи, оказываемой в соответствии с территориальной программой,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и 2015 годы составляют:</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- 2420,0 рублей на 2014 год, 2567,0 рублей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- 446,6 рубля на 2014 год, 497,5 рубля на 2015 год, за счет средств обязательного медицинского страхования 519,1 рубля на 2014 год, 559,1 рубля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- 1271,8 рубля на 2014 год, 1274,3 рубля на 2015 год, за счет средств обязательного медицинского страхования 1521,7 рубля на 2014 год, 1540,0 рублей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671,7 рубля на 2014 год, 734,8 рубля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краевого бюджета - 837,6 рубля на 2014 год, 839,3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967,1 рубля на 2014 год, 980,1 рубля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- 186392,3 рубля на 2014 год, 196405,2 рубля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краевого бюджета - 2725,0 рубля на 2014 год, 2727,0 рубля на 2015 год, за счет средств обязательного медицинского страхования - 3173,6 рубля на 2014 год, 3189,6 рубля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- 2533,0 рубля на 2014 год, 2535,9 рубля на 2015 год.</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финансирования, предусмотренные Территориальной программой (без учета расходов федерального бюджета), составляют:</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- 14210,0 рублей, из них: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3309,9 рубля - за счет средств краевого бюджета,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10900,1 рубля - за счет средств ОМС;</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- 14705,2 рубля, из них: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3315,3 рубля - за счет средств краевого бюджета,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11389,9 рубля - за счет средств ОМС;</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- 15115,6 рубля, из них: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3315,3 рубля - за счет средств краевого бюджета,</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11800,3 рубля - за счет средств ОМС.</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7" w:name="Par1169"/>
      <w:bookmarkEnd w:id="7"/>
      <w:r>
        <w:rPr>
          <w:sz w:val="20"/>
          <w:szCs w:val="20"/>
        </w:rPr>
        <w:t>СПОСОБЫ ОПЛАТЫ МЕДИЦИНСКОЙ ПОМОЩИ, ОКАЗЫВАЕМОЙ</w:t>
      </w:r>
    </w:p>
    <w:p w:rsidR="00E32663" w:rsidRDefault="00E32663">
      <w:pPr>
        <w:pStyle w:val="ConsPlusTitle"/>
        <w:jc w:val="center"/>
        <w:rPr>
          <w:sz w:val="20"/>
          <w:szCs w:val="20"/>
        </w:rPr>
      </w:pPr>
      <w:r>
        <w:rPr>
          <w:sz w:val="20"/>
          <w:szCs w:val="20"/>
        </w:rPr>
        <w:t>ЗАСТРАХОВАННЫМ ЛИЦАМ ПО ОБЯЗАТЕЛЬНОМУ МЕДИЦИНСКОМУ</w:t>
      </w:r>
    </w:p>
    <w:p w:rsidR="00E32663" w:rsidRDefault="00E32663">
      <w:pPr>
        <w:pStyle w:val="ConsPlusTitle"/>
        <w:jc w:val="center"/>
        <w:rPr>
          <w:sz w:val="20"/>
          <w:szCs w:val="20"/>
        </w:rPr>
      </w:pPr>
      <w:r>
        <w:rPr>
          <w:sz w:val="20"/>
          <w:szCs w:val="20"/>
        </w:rPr>
        <w:t>СТРАХОВАНИЮ, СТРУКТУРА ТАРИФА НА ОПЛАТУ МЕДИЦИНСКОЙ ПОМОЩИ</w:t>
      </w:r>
    </w:p>
    <w:p w:rsidR="00E32663" w:rsidRDefault="00E32663">
      <w:pPr>
        <w:pStyle w:val="ConsPlusTitle"/>
        <w:jc w:val="center"/>
        <w:rPr>
          <w:sz w:val="20"/>
          <w:szCs w:val="20"/>
        </w:rPr>
      </w:pPr>
      <w:r>
        <w:rPr>
          <w:sz w:val="20"/>
          <w:szCs w:val="20"/>
        </w:rPr>
        <w:t>ПО ОБЯЗАТЕЛЬНОМУ МЕДИЦИНСКОМУ СТРАХОВАНИЮ</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Тарифы</w:t>
        </w:r>
      </w:hyperlink>
      <w:r>
        <w:rPr>
          <w:rFonts w:ascii="Calibri" w:hAnsi="Calibri" w:cs="Calibri"/>
        </w:rPr>
        <w:t xml:space="preserve"> на оплату медицинской помощи по ОМС (далее - тарифы) устанавливаются соглашением между уполномоченным государственным органом Хабаровского края, Хабаровским краевым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в порядке, установленном законодательством Российской Федерации и Хабаровского края и формируются в соответствии с принятыми в Территориальной программе ОМС способами оплаты медицинской помощи.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тарифа включает в себя расходы на заработную плату, начисления на оплату труда, прочие выплаты (в том числе компенсация работникам медицинских учреждений, расположенных в районах Крайнего Севера и приравненных к ним местностях края и финансируемых за счет средств краевого бюджета, в соответствии с </w:t>
      </w:r>
      <w:hyperlink r:id="rId12" w:history="1">
        <w:r>
          <w:rPr>
            <w:rFonts w:ascii="Calibri" w:hAnsi="Calibri" w:cs="Calibri"/>
            <w:color w:val="0000FF"/>
          </w:rPr>
          <w:t>Законом</w:t>
        </w:r>
      </w:hyperlink>
      <w:r>
        <w:rPr>
          <w:rFonts w:ascii="Calibri" w:hAnsi="Calibri" w:cs="Calibri"/>
        </w:rPr>
        <w:t xml:space="preserve"> Хабаровского края от 26 января 2005 г. N 255 "О гарантиях и компенсациях для лиц, работающих и проживающих в районах Крайнего Севера и приравненных к ним местностях"),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возмещение расходов на оплату проезда больных и сопровождающих их лиц при направлении краевыми учреждениями здравоохранения муниципального образования края для консультации, обследования и (или) лечения в федеральные, краевые специализированные государственные учреждения здравоохранения, расположенные в крае в соответствии с </w:t>
      </w:r>
      <w:hyperlink r:id="rId13"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30 декабря 2011 г. N 456-пр "О повышении доступности медицинской помощи населению Хабаровского края в части возмещения расходов на оплату проезда больных и сопровождающих их лиц при направлении в федеральные, краевые специализированные государственные и муниципальные специализированные учреждения здравоохранения, расположенные в Хабаровском крае"; прочие расходы, расходы на приобретение оборудования стоимостью до 100 тыс. рублей за единицу. При реализации территориальной программы ОМС применяются следующие способы оплаты медицинской помощи: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подушевому нормативу финансирования;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вызов скорой медицинской помощи;</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в сочетании с оплатой за вызов скорой медицинской помощи.</w:t>
      </w:r>
    </w:p>
    <w:p w:rsidR="00E32663" w:rsidRDefault="00E32663">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Порядок</w:t>
        </w:r>
      </w:hyperlink>
      <w:r>
        <w:rPr>
          <w:rFonts w:ascii="Calibri" w:hAnsi="Calibri" w:cs="Calibri"/>
        </w:rPr>
        <w:t xml:space="preserve">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E32663" w:rsidRDefault="00E32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методов оплаты медицинской помощи и медицинских технологий в отдельных медицинских организациях края, по совместному решению сторон, может проводиться экспериментальная отработка новых схем оплаты на срок не более одного года.</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медицинской помощи на территории</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Хабаровского края на 2013 год и на плановый</w:t>
      </w:r>
    </w:p>
    <w:p w:rsidR="00E32663" w:rsidRDefault="00E32663">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2014 и 2015 годов</w:t>
      </w:r>
    </w:p>
    <w:p w:rsidR="00E32663" w:rsidRDefault="00E32663">
      <w:pPr>
        <w:widowControl w:val="0"/>
        <w:autoSpaceDE w:val="0"/>
        <w:autoSpaceDN w:val="0"/>
        <w:adjustRightInd w:val="0"/>
        <w:spacing w:after="0" w:line="240" w:lineRule="auto"/>
        <w:jc w:val="both"/>
        <w:rPr>
          <w:rFonts w:ascii="Calibri" w:hAnsi="Calibri" w:cs="Calibri"/>
        </w:rPr>
      </w:pPr>
    </w:p>
    <w:p w:rsidR="00E32663" w:rsidRDefault="00E32663">
      <w:pPr>
        <w:pStyle w:val="ConsPlusTitle"/>
        <w:jc w:val="center"/>
        <w:rPr>
          <w:sz w:val="20"/>
          <w:szCs w:val="20"/>
        </w:rPr>
      </w:pPr>
      <w:bookmarkStart w:id="8" w:name="Par1201"/>
      <w:bookmarkEnd w:id="8"/>
      <w:r>
        <w:rPr>
          <w:sz w:val="20"/>
          <w:szCs w:val="20"/>
        </w:rPr>
        <w:t>ЦЕЛЕВЫЕ ЗНАЧЕНИЯ</w:t>
      </w:r>
    </w:p>
    <w:p w:rsidR="00E32663" w:rsidRDefault="00E32663">
      <w:pPr>
        <w:pStyle w:val="ConsPlusTitle"/>
        <w:jc w:val="center"/>
        <w:rPr>
          <w:sz w:val="20"/>
          <w:szCs w:val="20"/>
        </w:rPr>
      </w:pPr>
      <w:r>
        <w:rPr>
          <w:sz w:val="20"/>
          <w:szCs w:val="20"/>
        </w:rPr>
        <w:t>КРИТЕРИЕВ ДОСТУПНОСТИ И КАЧЕСТВА МЕДИЦИНСКОЙ ПОМОЩИ</w:t>
      </w:r>
    </w:p>
    <w:p w:rsidR="00E32663" w:rsidRDefault="00E32663">
      <w:pPr>
        <w:widowControl w:val="0"/>
        <w:autoSpaceDE w:val="0"/>
        <w:autoSpaceDN w:val="0"/>
        <w:adjustRightInd w:val="0"/>
        <w:spacing w:after="0" w:line="240" w:lineRule="auto"/>
        <w:jc w:val="both"/>
        <w:rPr>
          <w:rFonts w:ascii="Calibri" w:hAnsi="Calibri" w:cs="Calibri"/>
          <w:sz w:val="20"/>
          <w:szCs w:val="20"/>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w:t>
      </w:r>
    </w:p>
    <w:p w:rsidR="00E32663" w:rsidRDefault="00E32663">
      <w:pPr>
        <w:pStyle w:val="ConsPlusCell"/>
        <w:rPr>
          <w:rFonts w:ascii="Courier New" w:hAnsi="Courier New" w:cs="Courier New"/>
          <w:sz w:val="16"/>
          <w:szCs w:val="16"/>
        </w:rPr>
      </w:pPr>
      <w:r>
        <w:rPr>
          <w:rFonts w:ascii="Courier New" w:hAnsi="Courier New" w:cs="Courier New"/>
          <w:sz w:val="16"/>
          <w:szCs w:val="16"/>
        </w:rPr>
        <w:t>│  N  │     Наименование показателя      │ Единица измерения  │  Значения индикатора  │</w:t>
      </w:r>
    </w:p>
    <w:p w:rsidR="00E32663" w:rsidRDefault="00E32663">
      <w:pPr>
        <w:pStyle w:val="ConsPlusCell"/>
        <w:rPr>
          <w:rFonts w:ascii="Courier New" w:hAnsi="Courier New" w:cs="Courier New"/>
          <w:sz w:val="16"/>
          <w:szCs w:val="16"/>
        </w:rPr>
      </w:pPr>
      <w:r>
        <w:rPr>
          <w:rFonts w:ascii="Courier New" w:hAnsi="Courier New" w:cs="Courier New"/>
          <w:sz w:val="16"/>
          <w:szCs w:val="16"/>
        </w:rPr>
        <w:t>│ п/п │           (индикатора)           │                    ├───────┬───────┬───────┤</w:t>
      </w:r>
    </w:p>
    <w:p w:rsidR="00E32663" w:rsidRDefault="00E32663">
      <w:pPr>
        <w:pStyle w:val="ConsPlusCell"/>
        <w:rPr>
          <w:rFonts w:ascii="Courier New" w:hAnsi="Courier New" w:cs="Courier New"/>
          <w:sz w:val="16"/>
          <w:szCs w:val="16"/>
        </w:rPr>
      </w:pPr>
      <w:r>
        <w:rPr>
          <w:rFonts w:ascii="Courier New" w:hAnsi="Courier New" w:cs="Courier New"/>
          <w:sz w:val="16"/>
          <w:szCs w:val="16"/>
        </w:rPr>
        <w:t>│     │                                  │                    │ 2013  │ 2014  │ 2015  │</w:t>
      </w:r>
    </w:p>
    <w:p w:rsidR="00E32663" w:rsidRDefault="00E32663">
      <w:pPr>
        <w:pStyle w:val="ConsPlusCell"/>
        <w:rPr>
          <w:rFonts w:ascii="Courier New" w:hAnsi="Courier New" w:cs="Courier New"/>
          <w:sz w:val="16"/>
          <w:szCs w:val="16"/>
        </w:rPr>
      </w:pPr>
      <w:r>
        <w:rPr>
          <w:rFonts w:ascii="Courier New" w:hAnsi="Courier New" w:cs="Courier New"/>
          <w:sz w:val="16"/>
          <w:szCs w:val="16"/>
        </w:rPr>
        <w:t>│     │                                  │                    │  год  │  год  │  год  │</w:t>
      </w:r>
    </w:p>
    <w:p w:rsidR="00E32663" w:rsidRDefault="00E32663">
      <w:pPr>
        <w:pStyle w:val="ConsPlusCell"/>
        <w:rPr>
          <w:rFonts w:ascii="Courier New" w:hAnsi="Courier New" w:cs="Courier New"/>
          <w:sz w:val="16"/>
          <w:szCs w:val="16"/>
        </w:rPr>
      </w:pPr>
      <w:r>
        <w:rPr>
          <w:rFonts w:ascii="Courier New" w:hAnsi="Courier New" w:cs="Courier New"/>
          <w:sz w:val="16"/>
          <w:szCs w:val="16"/>
        </w:rPr>
        <w:t>├─────┼──────────────────────────────────┼────────────────────┼───────┼───────┼───────┤</w:t>
      </w:r>
    </w:p>
    <w:p w:rsidR="00E32663" w:rsidRDefault="00E32663">
      <w:pPr>
        <w:pStyle w:val="ConsPlusCell"/>
        <w:rPr>
          <w:rFonts w:ascii="Courier New" w:hAnsi="Courier New" w:cs="Courier New"/>
          <w:sz w:val="16"/>
          <w:szCs w:val="16"/>
        </w:rPr>
      </w:pPr>
      <w:r>
        <w:rPr>
          <w:rFonts w:ascii="Courier New" w:hAnsi="Courier New" w:cs="Courier New"/>
          <w:sz w:val="16"/>
          <w:szCs w:val="16"/>
        </w:rPr>
        <w:t>│  1  │                2                 │         3          │   4   │   5   │   6   │</w:t>
      </w:r>
    </w:p>
    <w:p w:rsidR="00E32663" w:rsidRDefault="00E32663">
      <w:pPr>
        <w:pStyle w:val="ConsPlusCell"/>
        <w:rPr>
          <w:rFonts w:ascii="Courier New" w:hAnsi="Courier New" w:cs="Courier New"/>
          <w:sz w:val="16"/>
          <w:szCs w:val="16"/>
        </w:rPr>
      </w:pPr>
      <w:r>
        <w:rPr>
          <w:rFonts w:ascii="Courier New" w:hAnsi="Courier New" w:cs="Courier New"/>
          <w:sz w:val="16"/>
          <w:szCs w:val="16"/>
        </w:rPr>
        <w:t>└─────┴──────────────────────────────────┴────────────────────┴───────┴───────┴───────┘</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    Удовлетворенность населения        процентов от числа    31,0    32,0    32,0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медицинской помощью                опрошенных</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2.    Смертность населения               число умерших на 1    14,5    14,5    14,4</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тыс.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3.    Смертность населения в             число умерших в      720,0   718,0   717,0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трудоспособном возрасте            трудоспособном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возрасте на 100 тыс.</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4.    Смертность от болезней системы     число умерших от     828,20  826,20  824,2</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кровообращения                     болезней системы</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кровообращения на</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100 тыс.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5.    Смертность населения               число умерших от     275,5   273,3   272,3</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трудоспособного возраста от        болезней системы</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болезней системы кровообращения    кровообращения в</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трудоспособном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возрасте на 100 тыс.</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6.    Смертность населения от            число умерших от     208,9   205,2   203,6</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новообразований (в том числе       новообразований (в</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злокачественных)                   том числе</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злокачественных) на</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100 тыс.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7.    Смертность населения от            число умерших от      17,6    16,2    14,8</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дорожно-транспортных происшествий  дорожно-транспортных</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происшествий на 100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тыс.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lastRenderedPageBreak/>
        <w:t xml:space="preserve"> 8.    Заболеваемость населения           число случаев на     123,0   123,0   122,0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туберкулезом                       100 тыс.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9.    Смертность населения от            число случаев на      24,00   23,50   20,50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туберкулеза                        100 тыс.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10.   Материнская смертность             на 100 тыс.            5,7     5,7     5,7</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родившихся живыми</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11.   Младенческая смертность            на 1 тыс. родившихся  10,7    10,5    10,3</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живыми</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12.   Смертность детей в возрасте 0 -    на 100 тыс.          146,2   146,1   146,0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14 лет                             населения</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соответствующего</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возраста</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13.   Удельный вес больных               процентов             82      83      83</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злокачественными</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новообразованиями, выявленных на</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ранних стадиях, в общем количестве</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впервые выявленных</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злокачественными новообразованиями</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14.   Количество обоснованных жалоб, в   единиц на 1 тыс.       0,078   0,077   0,076</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том числе на отказ в оказании      населения</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предоставляемой в рамках</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территориальной программы, в том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числе территориальной программы</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обязательного медицинского</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страхования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15.   Количество медицинских             процентов             70     100     100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организаций, осуществляющих</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автоматизированную запись на прием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к врачу с использованием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информационно-телекоммуникационной</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сети "Интернет" и</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информационно-справочных сенсорных</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терминалов</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16.   Обеспеченность населения врачами - человек на 10 тыс.    38,391  38,913  38,913</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всего                              населения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16.1. В том числе при оказании           человек на 10 тыс.    15,136  15,322  15,322</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условиях      населения</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круглосуточного стационара</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16.2. В том числе при оказании           человек на 10 тыс.    23,255  23,441  23,441</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населения</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амбулаторно-поликлинических</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условиях</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17.   Средняя длительность лечения в     дней                  12,9    12,8    12,7</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медицинской организации,</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оказывающей медицинскую помощь в</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стационарных условиях</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18.   Доля выполненных патронажей детей  процентов             95     100     100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первого года жизни от плановых</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врачебных патронажей детей первого</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года жизни</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19.   Полнота охвата профилактическими   процентов             95     100     100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осмотрами детей от числа детей,</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подлежащих профилактическим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осмотрам</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20.   Удельный вес детей, снятых с       процентов             12      11      10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диспансерного наблюдения по</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выздоровлению, от общего числа</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детей, состоящих под диспансерным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наблюдением</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21.   Удельный вес детей с улучшением    процентов             50      55      60</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состояния здоровья от общего числа</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детей, состоящих под диспансерным</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наблюдением</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lastRenderedPageBreak/>
        <w:t xml:space="preserve"> 22.   Объем медицинской помощи,          число пациенто-дней    0,63    0,665   0,71</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оказываемой в условиях дневных     на 1 жителя</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стационаров</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число пациенто-дней    0,52    0,55    0,59</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на 1 застрахованное</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лицо</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23.   Уровень госпитализации населения,  на 1 тыс. населения   21,5    21,0    20,5</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прикрепленного к медицинской</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организации, оказывающей первичную</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медико-санитарную помощь</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24.   Удельный вес госпитализаций в      процентов             72,1    72,0    71,9</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экстренной форме в общем объеме</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госпитализаций населения,</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прикрепленного к медицинской</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организации, оказывающей первичную</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медико-санитарную помощь</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25.   Количество вызовов скорой          вызовов на 1 жителя    0,36    0,36    0,36</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расчете на</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1 жителя</w:t>
      </w:r>
    </w:p>
    <w:p w:rsidR="00E32663" w:rsidRDefault="00E32663">
      <w:pPr>
        <w:pStyle w:val="ConsPlusCell"/>
        <w:rPr>
          <w:rFonts w:ascii="Courier New" w:hAnsi="Courier New" w:cs="Courier New"/>
          <w:sz w:val="16"/>
          <w:szCs w:val="16"/>
        </w:rPr>
      </w:pP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26.   Доля пациентов, которым скорая     процентов             75,0    75,5    75,9</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медицинская помощь оказана в</w:t>
      </w:r>
    </w:p>
    <w:p w:rsidR="00E32663" w:rsidRDefault="00E32663">
      <w:pPr>
        <w:pStyle w:val="ConsPlusCell"/>
        <w:rPr>
          <w:rFonts w:ascii="Courier New" w:hAnsi="Courier New" w:cs="Courier New"/>
          <w:sz w:val="16"/>
          <w:szCs w:val="16"/>
        </w:rPr>
      </w:pPr>
      <w:r>
        <w:rPr>
          <w:rFonts w:ascii="Courier New" w:hAnsi="Courier New" w:cs="Courier New"/>
          <w:sz w:val="16"/>
          <w:szCs w:val="16"/>
        </w:rPr>
        <w:t xml:space="preserve">       течение 20 минут после вызова</w:t>
      </w:r>
    </w:p>
    <w:p w:rsidR="00E32663" w:rsidRDefault="00E32663">
      <w:pPr>
        <w:widowControl w:val="0"/>
        <w:autoSpaceDE w:val="0"/>
        <w:autoSpaceDN w:val="0"/>
        <w:adjustRightInd w:val="0"/>
        <w:spacing w:after="0" w:line="240" w:lineRule="auto"/>
        <w:jc w:val="both"/>
        <w:rPr>
          <w:rFonts w:ascii="Calibri" w:hAnsi="Calibri" w:cs="Calibri"/>
          <w:sz w:val="16"/>
          <w:szCs w:val="16"/>
        </w:rPr>
      </w:pPr>
    </w:p>
    <w:p w:rsidR="00E32663" w:rsidRDefault="00E32663">
      <w:pPr>
        <w:widowControl w:val="0"/>
        <w:autoSpaceDE w:val="0"/>
        <w:autoSpaceDN w:val="0"/>
        <w:adjustRightInd w:val="0"/>
        <w:spacing w:after="0" w:line="240" w:lineRule="auto"/>
        <w:jc w:val="both"/>
        <w:rPr>
          <w:rFonts w:ascii="Calibri" w:hAnsi="Calibri" w:cs="Calibri"/>
          <w:sz w:val="16"/>
          <w:szCs w:val="16"/>
        </w:rPr>
      </w:pPr>
    </w:p>
    <w:p w:rsidR="00E32663" w:rsidRDefault="00E3266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0531" w:rsidRDefault="00760531">
      <w:bookmarkStart w:id="9" w:name="_GoBack"/>
      <w:bookmarkEnd w:id="9"/>
    </w:p>
    <w:sectPr w:rsidR="00760531" w:rsidSect="00B73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63"/>
    <w:rsid w:val="00000193"/>
    <w:rsid w:val="000056C7"/>
    <w:rsid w:val="0000652C"/>
    <w:rsid w:val="00017B1E"/>
    <w:rsid w:val="00021B5A"/>
    <w:rsid w:val="00021E5D"/>
    <w:rsid w:val="0002384F"/>
    <w:rsid w:val="000258F7"/>
    <w:rsid w:val="00025F65"/>
    <w:rsid w:val="0002629D"/>
    <w:rsid w:val="000308F3"/>
    <w:rsid w:val="000321AB"/>
    <w:rsid w:val="00032D08"/>
    <w:rsid w:val="0003433D"/>
    <w:rsid w:val="0004269D"/>
    <w:rsid w:val="00043C3F"/>
    <w:rsid w:val="00047A4E"/>
    <w:rsid w:val="00053A03"/>
    <w:rsid w:val="000627BF"/>
    <w:rsid w:val="00063E05"/>
    <w:rsid w:val="00065DB2"/>
    <w:rsid w:val="000732A5"/>
    <w:rsid w:val="00073D23"/>
    <w:rsid w:val="00075812"/>
    <w:rsid w:val="000762AA"/>
    <w:rsid w:val="00076A6B"/>
    <w:rsid w:val="0007748A"/>
    <w:rsid w:val="00081ACB"/>
    <w:rsid w:val="00082CA2"/>
    <w:rsid w:val="00084CE0"/>
    <w:rsid w:val="000924EA"/>
    <w:rsid w:val="000926E0"/>
    <w:rsid w:val="00093BDE"/>
    <w:rsid w:val="00093E83"/>
    <w:rsid w:val="000974F6"/>
    <w:rsid w:val="00097771"/>
    <w:rsid w:val="000A45D0"/>
    <w:rsid w:val="000A5FBF"/>
    <w:rsid w:val="000A73EA"/>
    <w:rsid w:val="000B19AF"/>
    <w:rsid w:val="000B2CEA"/>
    <w:rsid w:val="000B3A15"/>
    <w:rsid w:val="000B497D"/>
    <w:rsid w:val="000B4E33"/>
    <w:rsid w:val="000B515F"/>
    <w:rsid w:val="000B5B77"/>
    <w:rsid w:val="000B5B7E"/>
    <w:rsid w:val="000B7A93"/>
    <w:rsid w:val="000C2F01"/>
    <w:rsid w:val="000D0A09"/>
    <w:rsid w:val="000D2E9F"/>
    <w:rsid w:val="000D5273"/>
    <w:rsid w:val="000D5DDD"/>
    <w:rsid w:val="000D6240"/>
    <w:rsid w:val="000D62EF"/>
    <w:rsid w:val="000D6531"/>
    <w:rsid w:val="000D7364"/>
    <w:rsid w:val="000E21C8"/>
    <w:rsid w:val="000E355F"/>
    <w:rsid w:val="000E5730"/>
    <w:rsid w:val="000E6F21"/>
    <w:rsid w:val="000F71CF"/>
    <w:rsid w:val="0010727D"/>
    <w:rsid w:val="00113777"/>
    <w:rsid w:val="00120B94"/>
    <w:rsid w:val="001223B0"/>
    <w:rsid w:val="001261A1"/>
    <w:rsid w:val="001273D3"/>
    <w:rsid w:val="00127F08"/>
    <w:rsid w:val="00133128"/>
    <w:rsid w:val="00143198"/>
    <w:rsid w:val="00147F5B"/>
    <w:rsid w:val="00151098"/>
    <w:rsid w:val="0015258A"/>
    <w:rsid w:val="00153C1D"/>
    <w:rsid w:val="001546A7"/>
    <w:rsid w:val="00156987"/>
    <w:rsid w:val="00156DCE"/>
    <w:rsid w:val="00161493"/>
    <w:rsid w:val="00165183"/>
    <w:rsid w:val="001665F6"/>
    <w:rsid w:val="0017456D"/>
    <w:rsid w:val="00174834"/>
    <w:rsid w:val="00177391"/>
    <w:rsid w:val="00180748"/>
    <w:rsid w:val="00180D6D"/>
    <w:rsid w:val="0018113C"/>
    <w:rsid w:val="001864DB"/>
    <w:rsid w:val="0019168E"/>
    <w:rsid w:val="001936E9"/>
    <w:rsid w:val="00197E10"/>
    <w:rsid w:val="001A02F1"/>
    <w:rsid w:val="001A1866"/>
    <w:rsid w:val="001A2C1A"/>
    <w:rsid w:val="001A78CB"/>
    <w:rsid w:val="001B0AB1"/>
    <w:rsid w:val="001B2E1A"/>
    <w:rsid w:val="001B5482"/>
    <w:rsid w:val="001B6D33"/>
    <w:rsid w:val="001B7988"/>
    <w:rsid w:val="001B7AB9"/>
    <w:rsid w:val="001B7C80"/>
    <w:rsid w:val="001C222C"/>
    <w:rsid w:val="001C3784"/>
    <w:rsid w:val="001C4494"/>
    <w:rsid w:val="001C61FA"/>
    <w:rsid w:val="001D0390"/>
    <w:rsid w:val="001D0DC2"/>
    <w:rsid w:val="001D1D9B"/>
    <w:rsid w:val="001D4A24"/>
    <w:rsid w:val="001D4E2E"/>
    <w:rsid w:val="001D6617"/>
    <w:rsid w:val="001F351D"/>
    <w:rsid w:val="002028F4"/>
    <w:rsid w:val="00202EFB"/>
    <w:rsid w:val="00206AFD"/>
    <w:rsid w:val="0021125E"/>
    <w:rsid w:val="002117EB"/>
    <w:rsid w:val="002125EC"/>
    <w:rsid w:val="00212872"/>
    <w:rsid w:val="0021315A"/>
    <w:rsid w:val="00213D2B"/>
    <w:rsid w:val="0021775C"/>
    <w:rsid w:val="00220B6E"/>
    <w:rsid w:val="00221418"/>
    <w:rsid w:val="00223EA5"/>
    <w:rsid w:val="002308F3"/>
    <w:rsid w:val="00234155"/>
    <w:rsid w:val="00235696"/>
    <w:rsid w:val="00240465"/>
    <w:rsid w:val="00240D84"/>
    <w:rsid w:val="00241250"/>
    <w:rsid w:val="0024292A"/>
    <w:rsid w:val="00245DFA"/>
    <w:rsid w:val="002506AD"/>
    <w:rsid w:val="002547FE"/>
    <w:rsid w:val="002568E3"/>
    <w:rsid w:val="00257A7D"/>
    <w:rsid w:val="002662CE"/>
    <w:rsid w:val="0026688A"/>
    <w:rsid w:val="00270164"/>
    <w:rsid w:val="00271F15"/>
    <w:rsid w:val="00272625"/>
    <w:rsid w:val="00275AA1"/>
    <w:rsid w:val="00275C82"/>
    <w:rsid w:val="00275CB7"/>
    <w:rsid w:val="002802A9"/>
    <w:rsid w:val="002816DA"/>
    <w:rsid w:val="002835B4"/>
    <w:rsid w:val="0028473E"/>
    <w:rsid w:val="002917BE"/>
    <w:rsid w:val="00297C87"/>
    <w:rsid w:val="002A3E3F"/>
    <w:rsid w:val="002A4DA1"/>
    <w:rsid w:val="002B1B1B"/>
    <w:rsid w:val="002B1D0B"/>
    <w:rsid w:val="002B28F7"/>
    <w:rsid w:val="002B3EFA"/>
    <w:rsid w:val="002B504A"/>
    <w:rsid w:val="002B5F19"/>
    <w:rsid w:val="002B702A"/>
    <w:rsid w:val="002B70FD"/>
    <w:rsid w:val="002B7B83"/>
    <w:rsid w:val="002C2E47"/>
    <w:rsid w:val="002C645E"/>
    <w:rsid w:val="002D2AAD"/>
    <w:rsid w:val="002D39FE"/>
    <w:rsid w:val="002E015D"/>
    <w:rsid w:val="002E3EE1"/>
    <w:rsid w:val="002E5256"/>
    <w:rsid w:val="002E5678"/>
    <w:rsid w:val="002E5D2F"/>
    <w:rsid w:val="002F2369"/>
    <w:rsid w:val="002F5DF4"/>
    <w:rsid w:val="00301BF1"/>
    <w:rsid w:val="00304E0B"/>
    <w:rsid w:val="003133AC"/>
    <w:rsid w:val="00316214"/>
    <w:rsid w:val="00322FC6"/>
    <w:rsid w:val="00323DB1"/>
    <w:rsid w:val="00326380"/>
    <w:rsid w:val="00330BD5"/>
    <w:rsid w:val="00333243"/>
    <w:rsid w:val="00333BD0"/>
    <w:rsid w:val="00334294"/>
    <w:rsid w:val="0033530E"/>
    <w:rsid w:val="0034230B"/>
    <w:rsid w:val="00343F56"/>
    <w:rsid w:val="00344A91"/>
    <w:rsid w:val="00347E10"/>
    <w:rsid w:val="00347E9F"/>
    <w:rsid w:val="00352005"/>
    <w:rsid w:val="003558E8"/>
    <w:rsid w:val="003561D7"/>
    <w:rsid w:val="003644D5"/>
    <w:rsid w:val="003727C6"/>
    <w:rsid w:val="00383467"/>
    <w:rsid w:val="00383D46"/>
    <w:rsid w:val="003A0966"/>
    <w:rsid w:val="003A1873"/>
    <w:rsid w:val="003A6746"/>
    <w:rsid w:val="003B25AE"/>
    <w:rsid w:val="003B2F71"/>
    <w:rsid w:val="003B43F7"/>
    <w:rsid w:val="003B5209"/>
    <w:rsid w:val="003B77B2"/>
    <w:rsid w:val="003C10B4"/>
    <w:rsid w:val="003C1A4D"/>
    <w:rsid w:val="003C2380"/>
    <w:rsid w:val="003C4A1C"/>
    <w:rsid w:val="003C5905"/>
    <w:rsid w:val="003C76F9"/>
    <w:rsid w:val="003D0990"/>
    <w:rsid w:val="003D5F47"/>
    <w:rsid w:val="003D7BD6"/>
    <w:rsid w:val="003E1682"/>
    <w:rsid w:val="003E29DB"/>
    <w:rsid w:val="003F135A"/>
    <w:rsid w:val="003F2680"/>
    <w:rsid w:val="003F3B64"/>
    <w:rsid w:val="003F4401"/>
    <w:rsid w:val="003F65BB"/>
    <w:rsid w:val="004041D9"/>
    <w:rsid w:val="00405602"/>
    <w:rsid w:val="00405D3A"/>
    <w:rsid w:val="00406219"/>
    <w:rsid w:val="0041450A"/>
    <w:rsid w:val="00414A3F"/>
    <w:rsid w:val="004169D5"/>
    <w:rsid w:val="004171CA"/>
    <w:rsid w:val="00424AAE"/>
    <w:rsid w:val="00425422"/>
    <w:rsid w:val="00425FA5"/>
    <w:rsid w:val="00431272"/>
    <w:rsid w:val="00435917"/>
    <w:rsid w:val="00437A02"/>
    <w:rsid w:val="004409B1"/>
    <w:rsid w:val="00441F38"/>
    <w:rsid w:val="00442E00"/>
    <w:rsid w:val="00451970"/>
    <w:rsid w:val="004536FF"/>
    <w:rsid w:val="004545B3"/>
    <w:rsid w:val="00455E15"/>
    <w:rsid w:val="00456986"/>
    <w:rsid w:val="00456B62"/>
    <w:rsid w:val="0045710C"/>
    <w:rsid w:val="00464BC5"/>
    <w:rsid w:val="00467C24"/>
    <w:rsid w:val="004701B8"/>
    <w:rsid w:val="00470DF2"/>
    <w:rsid w:val="0047128C"/>
    <w:rsid w:val="00472F6C"/>
    <w:rsid w:val="00476CCE"/>
    <w:rsid w:val="00480B7A"/>
    <w:rsid w:val="00484149"/>
    <w:rsid w:val="00487B25"/>
    <w:rsid w:val="00493072"/>
    <w:rsid w:val="0049486D"/>
    <w:rsid w:val="004A290C"/>
    <w:rsid w:val="004A59BC"/>
    <w:rsid w:val="004A5ADE"/>
    <w:rsid w:val="004A7C79"/>
    <w:rsid w:val="004A7C96"/>
    <w:rsid w:val="004B063C"/>
    <w:rsid w:val="004B0684"/>
    <w:rsid w:val="004B63B5"/>
    <w:rsid w:val="004D1A59"/>
    <w:rsid w:val="004E238D"/>
    <w:rsid w:val="004F66EA"/>
    <w:rsid w:val="0050130B"/>
    <w:rsid w:val="005030EB"/>
    <w:rsid w:val="00507784"/>
    <w:rsid w:val="00507FB7"/>
    <w:rsid w:val="00510FFC"/>
    <w:rsid w:val="00514FD3"/>
    <w:rsid w:val="00523F82"/>
    <w:rsid w:val="0052630C"/>
    <w:rsid w:val="00532158"/>
    <w:rsid w:val="00540D10"/>
    <w:rsid w:val="005436A5"/>
    <w:rsid w:val="0054721D"/>
    <w:rsid w:val="00550366"/>
    <w:rsid w:val="00553393"/>
    <w:rsid w:val="00554338"/>
    <w:rsid w:val="00563203"/>
    <w:rsid w:val="00565E42"/>
    <w:rsid w:val="005716EE"/>
    <w:rsid w:val="005726EC"/>
    <w:rsid w:val="005728FE"/>
    <w:rsid w:val="00573398"/>
    <w:rsid w:val="00577D66"/>
    <w:rsid w:val="00584EFD"/>
    <w:rsid w:val="005859F7"/>
    <w:rsid w:val="0058632C"/>
    <w:rsid w:val="00587952"/>
    <w:rsid w:val="00587C81"/>
    <w:rsid w:val="00595895"/>
    <w:rsid w:val="005978CB"/>
    <w:rsid w:val="00597D61"/>
    <w:rsid w:val="005A2DE3"/>
    <w:rsid w:val="005B0193"/>
    <w:rsid w:val="005B0892"/>
    <w:rsid w:val="005B5608"/>
    <w:rsid w:val="005B5C0D"/>
    <w:rsid w:val="005B5E33"/>
    <w:rsid w:val="005C0E35"/>
    <w:rsid w:val="005D2E08"/>
    <w:rsid w:val="005D5856"/>
    <w:rsid w:val="005D6398"/>
    <w:rsid w:val="005E123A"/>
    <w:rsid w:val="005E133A"/>
    <w:rsid w:val="005E1E10"/>
    <w:rsid w:val="005E27EB"/>
    <w:rsid w:val="005E31C5"/>
    <w:rsid w:val="005E352F"/>
    <w:rsid w:val="005E4AAA"/>
    <w:rsid w:val="005E4EFB"/>
    <w:rsid w:val="005F1ED5"/>
    <w:rsid w:val="005F2824"/>
    <w:rsid w:val="005F375F"/>
    <w:rsid w:val="005F6B2A"/>
    <w:rsid w:val="00601A15"/>
    <w:rsid w:val="00601BF0"/>
    <w:rsid w:val="006035E1"/>
    <w:rsid w:val="006037AD"/>
    <w:rsid w:val="00603FA8"/>
    <w:rsid w:val="00606052"/>
    <w:rsid w:val="006128E7"/>
    <w:rsid w:val="006150D2"/>
    <w:rsid w:val="00617C43"/>
    <w:rsid w:val="0062341C"/>
    <w:rsid w:val="00626F70"/>
    <w:rsid w:val="00633D60"/>
    <w:rsid w:val="00634C79"/>
    <w:rsid w:val="00635AAF"/>
    <w:rsid w:val="0064521A"/>
    <w:rsid w:val="00647C3E"/>
    <w:rsid w:val="00647E2B"/>
    <w:rsid w:val="00651A1E"/>
    <w:rsid w:val="006546C9"/>
    <w:rsid w:val="006601CF"/>
    <w:rsid w:val="0066032B"/>
    <w:rsid w:val="00660CE0"/>
    <w:rsid w:val="006719EE"/>
    <w:rsid w:val="0067411D"/>
    <w:rsid w:val="006858C9"/>
    <w:rsid w:val="00685AA1"/>
    <w:rsid w:val="0068666C"/>
    <w:rsid w:val="00687588"/>
    <w:rsid w:val="00690327"/>
    <w:rsid w:val="00695CA5"/>
    <w:rsid w:val="00695FE7"/>
    <w:rsid w:val="006961BB"/>
    <w:rsid w:val="00697488"/>
    <w:rsid w:val="006A12FD"/>
    <w:rsid w:val="006A1596"/>
    <w:rsid w:val="006A1EE8"/>
    <w:rsid w:val="006A3CA6"/>
    <w:rsid w:val="006A3E00"/>
    <w:rsid w:val="006A76C6"/>
    <w:rsid w:val="006A7B52"/>
    <w:rsid w:val="006B1174"/>
    <w:rsid w:val="006C09A9"/>
    <w:rsid w:val="006C1C55"/>
    <w:rsid w:val="006D213E"/>
    <w:rsid w:val="006D2260"/>
    <w:rsid w:val="006D2272"/>
    <w:rsid w:val="006D2358"/>
    <w:rsid w:val="006D24BA"/>
    <w:rsid w:val="006D2EF6"/>
    <w:rsid w:val="006D69CF"/>
    <w:rsid w:val="006E0932"/>
    <w:rsid w:val="006E48F1"/>
    <w:rsid w:val="006F27CC"/>
    <w:rsid w:val="006F28F0"/>
    <w:rsid w:val="007006D8"/>
    <w:rsid w:val="007008A5"/>
    <w:rsid w:val="00701693"/>
    <w:rsid w:val="0070255E"/>
    <w:rsid w:val="0070471D"/>
    <w:rsid w:val="00707CFE"/>
    <w:rsid w:val="00707DC9"/>
    <w:rsid w:val="0071035A"/>
    <w:rsid w:val="00710F13"/>
    <w:rsid w:val="00712805"/>
    <w:rsid w:val="007172B2"/>
    <w:rsid w:val="007228A0"/>
    <w:rsid w:val="00722AA5"/>
    <w:rsid w:val="00722C21"/>
    <w:rsid w:val="007248B6"/>
    <w:rsid w:val="007252A8"/>
    <w:rsid w:val="00730388"/>
    <w:rsid w:val="00731502"/>
    <w:rsid w:val="0073484A"/>
    <w:rsid w:val="0073524A"/>
    <w:rsid w:val="007362CD"/>
    <w:rsid w:val="0073641A"/>
    <w:rsid w:val="007370A3"/>
    <w:rsid w:val="007429DB"/>
    <w:rsid w:val="00745C08"/>
    <w:rsid w:val="0075145D"/>
    <w:rsid w:val="0075305C"/>
    <w:rsid w:val="0075314B"/>
    <w:rsid w:val="007577DB"/>
    <w:rsid w:val="00760531"/>
    <w:rsid w:val="00764F29"/>
    <w:rsid w:val="00765A48"/>
    <w:rsid w:val="007661B0"/>
    <w:rsid w:val="00771396"/>
    <w:rsid w:val="00771D4B"/>
    <w:rsid w:val="00776E19"/>
    <w:rsid w:val="00783583"/>
    <w:rsid w:val="007843B4"/>
    <w:rsid w:val="00785D7B"/>
    <w:rsid w:val="00790624"/>
    <w:rsid w:val="00795511"/>
    <w:rsid w:val="007A0A1C"/>
    <w:rsid w:val="007A2400"/>
    <w:rsid w:val="007A2723"/>
    <w:rsid w:val="007A7BA4"/>
    <w:rsid w:val="007B491F"/>
    <w:rsid w:val="007C2B97"/>
    <w:rsid w:val="007C428C"/>
    <w:rsid w:val="007C4C59"/>
    <w:rsid w:val="007C6A9D"/>
    <w:rsid w:val="007D4E37"/>
    <w:rsid w:val="007D5C36"/>
    <w:rsid w:val="007D6F18"/>
    <w:rsid w:val="007D75E4"/>
    <w:rsid w:val="007E02B1"/>
    <w:rsid w:val="007E0C20"/>
    <w:rsid w:val="007E6DCC"/>
    <w:rsid w:val="007E71C4"/>
    <w:rsid w:val="007F106D"/>
    <w:rsid w:val="007F1F85"/>
    <w:rsid w:val="007F31E8"/>
    <w:rsid w:val="007F3294"/>
    <w:rsid w:val="007F4600"/>
    <w:rsid w:val="007F6C29"/>
    <w:rsid w:val="007F6CB8"/>
    <w:rsid w:val="007F717B"/>
    <w:rsid w:val="007F7E65"/>
    <w:rsid w:val="00800155"/>
    <w:rsid w:val="0080150B"/>
    <w:rsid w:val="00804216"/>
    <w:rsid w:val="00806845"/>
    <w:rsid w:val="00806F9C"/>
    <w:rsid w:val="008166D8"/>
    <w:rsid w:val="00822161"/>
    <w:rsid w:val="00822529"/>
    <w:rsid w:val="0082342B"/>
    <w:rsid w:val="008238D7"/>
    <w:rsid w:val="00825D41"/>
    <w:rsid w:val="0082634A"/>
    <w:rsid w:val="00832C0F"/>
    <w:rsid w:val="00833B80"/>
    <w:rsid w:val="00834D15"/>
    <w:rsid w:val="008403D3"/>
    <w:rsid w:val="0084055B"/>
    <w:rsid w:val="00842BD0"/>
    <w:rsid w:val="0084397C"/>
    <w:rsid w:val="0084469A"/>
    <w:rsid w:val="008453BF"/>
    <w:rsid w:val="00850DF5"/>
    <w:rsid w:val="00851C3A"/>
    <w:rsid w:val="00852C10"/>
    <w:rsid w:val="00854529"/>
    <w:rsid w:val="00864CEF"/>
    <w:rsid w:val="00865160"/>
    <w:rsid w:val="00865ED2"/>
    <w:rsid w:val="00871648"/>
    <w:rsid w:val="00871B98"/>
    <w:rsid w:val="00871F2A"/>
    <w:rsid w:val="00880484"/>
    <w:rsid w:val="00881173"/>
    <w:rsid w:val="00883983"/>
    <w:rsid w:val="0089095C"/>
    <w:rsid w:val="00891494"/>
    <w:rsid w:val="00891B54"/>
    <w:rsid w:val="0089600A"/>
    <w:rsid w:val="00897385"/>
    <w:rsid w:val="008A0F35"/>
    <w:rsid w:val="008A3C07"/>
    <w:rsid w:val="008A6B41"/>
    <w:rsid w:val="008A7673"/>
    <w:rsid w:val="008A7D31"/>
    <w:rsid w:val="008B078D"/>
    <w:rsid w:val="008B07C7"/>
    <w:rsid w:val="008B0FB7"/>
    <w:rsid w:val="008B49D2"/>
    <w:rsid w:val="008B4D96"/>
    <w:rsid w:val="008B5B53"/>
    <w:rsid w:val="008B6FA9"/>
    <w:rsid w:val="008B7043"/>
    <w:rsid w:val="008C16ED"/>
    <w:rsid w:val="008C2EFE"/>
    <w:rsid w:val="008C52C2"/>
    <w:rsid w:val="008C53FD"/>
    <w:rsid w:val="008C6529"/>
    <w:rsid w:val="008D07EE"/>
    <w:rsid w:val="008D09A9"/>
    <w:rsid w:val="008D5038"/>
    <w:rsid w:val="008D6E51"/>
    <w:rsid w:val="008E022F"/>
    <w:rsid w:val="008E11D4"/>
    <w:rsid w:val="008E2875"/>
    <w:rsid w:val="008E55AA"/>
    <w:rsid w:val="008E792E"/>
    <w:rsid w:val="008E7ED1"/>
    <w:rsid w:val="008F5C7F"/>
    <w:rsid w:val="008F63DF"/>
    <w:rsid w:val="009017BF"/>
    <w:rsid w:val="00901A27"/>
    <w:rsid w:val="009037B9"/>
    <w:rsid w:val="00903897"/>
    <w:rsid w:val="00903CDF"/>
    <w:rsid w:val="00906B58"/>
    <w:rsid w:val="00906EB3"/>
    <w:rsid w:val="009119DA"/>
    <w:rsid w:val="0091201F"/>
    <w:rsid w:val="009142B4"/>
    <w:rsid w:val="00916817"/>
    <w:rsid w:val="00923159"/>
    <w:rsid w:val="0092366A"/>
    <w:rsid w:val="0092614F"/>
    <w:rsid w:val="009278D9"/>
    <w:rsid w:val="00937205"/>
    <w:rsid w:val="009407F5"/>
    <w:rsid w:val="00944BF5"/>
    <w:rsid w:val="00946F1F"/>
    <w:rsid w:val="00947A2C"/>
    <w:rsid w:val="009516B8"/>
    <w:rsid w:val="00953D4B"/>
    <w:rsid w:val="00954DBC"/>
    <w:rsid w:val="00956687"/>
    <w:rsid w:val="00960495"/>
    <w:rsid w:val="00962EAF"/>
    <w:rsid w:val="00972E63"/>
    <w:rsid w:val="00972EE1"/>
    <w:rsid w:val="00975BA3"/>
    <w:rsid w:val="00977E19"/>
    <w:rsid w:val="00982F48"/>
    <w:rsid w:val="00985A50"/>
    <w:rsid w:val="00995A75"/>
    <w:rsid w:val="0099644B"/>
    <w:rsid w:val="009A3398"/>
    <w:rsid w:val="009B4EFA"/>
    <w:rsid w:val="009B6C99"/>
    <w:rsid w:val="009B76EC"/>
    <w:rsid w:val="009B780C"/>
    <w:rsid w:val="009C78D3"/>
    <w:rsid w:val="009D1436"/>
    <w:rsid w:val="009D146E"/>
    <w:rsid w:val="009D166C"/>
    <w:rsid w:val="009D22ED"/>
    <w:rsid w:val="009D2460"/>
    <w:rsid w:val="009E0163"/>
    <w:rsid w:val="009E3228"/>
    <w:rsid w:val="00A0163D"/>
    <w:rsid w:val="00A0349D"/>
    <w:rsid w:val="00A05144"/>
    <w:rsid w:val="00A06EAB"/>
    <w:rsid w:val="00A1224D"/>
    <w:rsid w:val="00A133F2"/>
    <w:rsid w:val="00A14857"/>
    <w:rsid w:val="00A162B1"/>
    <w:rsid w:val="00A24A65"/>
    <w:rsid w:val="00A25986"/>
    <w:rsid w:val="00A27E8E"/>
    <w:rsid w:val="00A3253A"/>
    <w:rsid w:val="00A37E91"/>
    <w:rsid w:val="00A40493"/>
    <w:rsid w:val="00A4075F"/>
    <w:rsid w:val="00A41788"/>
    <w:rsid w:val="00A41EED"/>
    <w:rsid w:val="00A42BE4"/>
    <w:rsid w:val="00A463A6"/>
    <w:rsid w:val="00A46B20"/>
    <w:rsid w:val="00A516A0"/>
    <w:rsid w:val="00A53B61"/>
    <w:rsid w:val="00A54503"/>
    <w:rsid w:val="00A5525E"/>
    <w:rsid w:val="00A55537"/>
    <w:rsid w:val="00A55695"/>
    <w:rsid w:val="00A55731"/>
    <w:rsid w:val="00A5621F"/>
    <w:rsid w:val="00A62DD9"/>
    <w:rsid w:val="00A63865"/>
    <w:rsid w:val="00A64E66"/>
    <w:rsid w:val="00A7004D"/>
    <w:rsid w:val="00A73C9B"/>
    <w:rsid w:val="00A75BC2"/>
    <w:rsid w:val="00A8390F"/>
    <w:rsid w:val="00A857DD"/>
    <w:rsid w:val="00A90506"/>
    <w:rsid w:val="00A93BF0"/>
    <w:rsid w:val="00A94E61"/>
    <w:rsid w:val="00A9553B"/>
    <w:rsid w:val="00A95A3B"/>
    <w:rsid w:val="00A97F21"/>
    <w:rsid w:val="00A97F38"/>
    <w:rsid w:val="00AA5101"/>
    <w:rsid w:val="00AA5178"/>
    <w:rsid w:val="00AA5B11"/>
    <w:rsid w:val="00AA5F43"/>
    <w:rsid w:val="00AA624F"/>
    <w:rsid w:val="00AB214A"/>
    <w:rsid w:val="00AB2B40"/>
    <w:rsid w:val="00AB2DB5"/>
    <w:rsid w:val="00AB3316"/>
    <w:rsid w:val="00AC1C24"/>
    <w:rsid w:val="00AC40B7"/>
    <w:rsid w:val="00AC732C"/>
    <w:rsid w:val="00AD08F7"/>
    <w:rsid w:val="00AD60B7"/>
    <w:rsid w:val="00AD6676"/>
    <w:rsid w:val="00AE2929"/>
    <w:rsid w:val="00AE461C"/>
    <w:rsid w:val="00AE655C"/>
    <w:rsid w:val="00AE67A3"/>
    <w:rsid w:val="00AE7441"/>
    <w:rsid w:val="00AF1A7A"/>
    <w:rsid w:val="00B015C1"/>
    <w:rsid w:val="00B04847"/>
    <w:rsid w:val="00B0492D"/>
    <w:rsid w:val="00B04E13"/>
    <w:rsid w:val="00B13EB7"/>
    <w:rsid w:val="00B1407D"/>
    <w:rsid w:val="00B14422"/>
    <w:rsid w:val="00B14EBF"/>
    <w:rsid w:val="00B153E6"/>
    <w:rsid w:val="00B17C1A"/>
    <w:rsid w:val="00B215ED"/>
    <w:rsid w:val="00B21EE1"/>
    <w:rsid w:val="00B22F5C"/>
    <w:rsid w:val="00B23941"/>
    <w:rsid w:val="00B30172"/>
    <w:rsid w:val="00B3304C"/>
    <w:rsid w:val="00B33082"/>
    <w:rsid w:val="00B3409C"/>
    <w:rsid w:val="00B3597C"/>
    <w:rsid w:val="00B36F76"/>
    <w:rsid w:val="00B4287A"/>
    <w:rsid w:val="00B431D4"/>
    <w:rsid w:val="00B441A6"/>
    <w:rsid w:val="00B452ED"/>
    <w:rsid w:val="00B457DA"/>
    <w:rsid w:val="00B47412"/>
    <w:rsid w:val="00B4771A"/>
    <w:rsid w:val="00B5091F"/>
    <w:rsid w:val="00B50AC5"/>
    <w:rsid w:val="00B50DD2"/>
    <w:rsid w:val="00B51E59"/>
    <w:rsid w:val="00B5223C"/>
    <w:rsid w:val="00B54105"/>
    <w:rsid w:val="00B56557"/>
    <w:rsid w:val="00B56BB8"/>
    <w:rsid w:val="00B605AD"/>
    <w:rsid w:val="00B6526B"/>
    <w:rsid w:val="00B8178D"/>
    <w:rsid w:val="00B8384B"/>
    <w:rsid w:val="00B85E67"/>
    <w:rsid w:val="00B9344A"/>
    <w:rsid w:val="00B974B8"/>
    <w:rsid w:val="00BA1480"/>
    <w:rsid w:val="00BA1C3D"/>
    <w:rsid w:val="00BA2719"/>
    <w:rsid w:val="00BA286A"/>
    <w:rsid w:val="00BA5A89"/>
    <w:rsid w:val="00BB1A1E"/>
    <w:rsid w:val="00BB332A"/>
    <w:rsid w:val="00BB3906"/>
    <w:rsid w:val="00BB4276"/>
    <w:rsid w:val="00BB4366"/>
    <w:rsid w:val="00BB7277"/>
    <w:rsid w:val="00BC23AE"/>
    <w:rsid w:val="00BC5BD9"/>
    <w:rsid w:val="00BC5E89"/>
    <w:rsid w:val="00BC6C31"/>
    <w:rsid w:val="00BC7945"/>
    <w:rsid w:val="00BD5EE6"/>
    <w:rsid w:val="00BE0B29"/>
    <w:rsid w:val="00BE5AD9"/>
    <w:rsid w:val="00BF0CAC"/>
    <w:rsid w:val="00BF0F01"/>
    <w:rsid w:val="00BF2178"/>
    <w:rsid w:val="00BF686B"/>
    <w:rsid w:val="00C0028A"/>
    <w:rsid w:val="00C05A87"/>
    <w:rsid w:val="00C05E3B"/>
    <w:rsid w:val="00C1193C"/>
    <w:rsid w:val="00C1359D"/>
    <w:rsid w:val="00C14916"/>
    <w:rsid w:val="00C149AF"/>
    <w:rsid w:val="00C16FFA"/>
    <w:rsid w:val="00C17C47"/>
    <w:rsid w:val="00C213B3"/>
    <w:rsid w:val="00C26EC0"/>
    <w:rsid w:val="00C27866"/>
    <w:rsid w:val="00C33AD9"/>
    <w:rsid w:val="00C40FAA"/>
    <w:rsid w:val="00C41561"/>
    <w:rsid w:val="00C44DB5"/>
    <w:rsid w:val="00C526F4"/>
    <w:rsid w:val="00C54308"/>
    <w:rsid w:val="00C61768"/>
    <w:rsid w:val="00C61E24"/>
    <w:rsid w:val="00C65BF7"/>
    <w:rsid w:val="00C6739E"/>
    <w:rsid w:val="00C73240"/>
    <w:rsid w:val="00C77047"/>
    <w:rsid w:val="00C77E6B"/>
    <w:rsid w:val="00C84584"/>
    <w:rsid w:val="00C86E6C"/>
    <w:rsid w:val="00C9130F"/>
    <w:rsid w:val="00C921DA"/>
    <w:rsid w:val="00C93A1C"/>
    <w:rsid w:val="00C94BE4"/>
    <w:rsid w:val="00C97BE5"/>
    <w:rsid w:val="00C97E58"/>
    <w:rsid w:val="00CA3BEB"/>
    <w:rsid w:val="00CA3CA2"/>
    <w:rsid w:val="00CA419A"/>
    <w:rsid w:val="00CB647D"/>
    <w:rsid w:val="00CC0AC7"/>
    <w:rsid w:val="00CC1EC6"/>
    <w:rsid w:val="00CC3C2E"/>
    <w:rsid w:val="00CC3FDE"/>
    <w:rsid w:val="00CC5EBF"/>
    <w:rsid w:val="00CC6DF3"/>
    <w:rsid w:val="00CD6FA6"/>
    <w:rsid w:val="00CE2C4C"/>
    <w:rsid w:val="00CF18E0"/>
    <w:rsid w:val="00CF201F"/>
    <w:rsid w:val="00CF35DD"/>
    <w:rsid w:val="00CF392F"/>
    <w:rsid w:val="00CF3ED1"/>
    <w:rsid w:val="00CF757B"/>
    <w:rsid w:val="00D022E4"/>
    <w:rsid w:val="00D02E5E"/>
    <w:rsid w:val="00D10CA4"/>
    <w:rsid w:val="00D11822"/>
    <w:rsid w:val="00D1402D"/>
    <w:rsid w:val="00D14E92"/>
    <w:rsid w:val="00D20074"/>
    <w:rsid w:val="00D205BD"/>
    <w:rsid w:val="00D20EF6"/>
    <w:rsid w:val="00D22E9B"/>
    <w:rsid w:val="00D23588"/>
    <w:rsid w:val="00D2582B"/>
    <w:rsid w:val="00D25CCE"/>
    <w:rsid w:val="00D2696C"/>
    <w:rsid w:val="00D310BD"/>
    <w:rsid w:val="00D32BEF"/>
    <w:rsid w:val="00D3364A"/>
    <w:rsid w:val="00D3442F"/>
    <w:rsid w:val="00D50B8D"/>
    <w:rsid w:val="00D536EE"/>
    <w:rsid w:val="00D5598A"/>
    <w:rsid w:val="00D57BB1"/>
    <w:rsid w:val="00D57D5F"/>
    <w:rsid w:val="00D64473"/>
    <w:rsid w:val="00D67585"/>
    <w:rsid w:val="00D678DB"/>
    <w:rsid w:val="00D7752A"/>
    <w:rsid w:val="00D80F1B"/>
    <w:rsid w:val="00D841ED"/>
    <w:rsid w:val="00D843BA"/>
    <w:rsid w:val="00D85E0B"/>
    <w:rsid w:val="00D904DC"/>
    <w:rsid w:val="00D9101B"/>
    <w:rsid w:val="00D94336"/>
    <w:rsid w:val="00D94E9E"/>
    <w:rsid w:val="00D95846"/>
    <w:rsid w:val="00D96EAF"/>
    <w:rsid w:val="00D97715"/>
    <w:rsid w:val="00DA1985"/>
    <w:rsid w:val="00DA1D83"/>
    <w:rsid w:val="00DA271A"/>
    <w:rsid w:val="00DA2BD2"/>
    <w:rsid w:val="00DA44D5"/>
    <w:rsid w:val="00DB1F4A"/>
    <w:rsid w:val="00DB4BF8"/>
    <w:rsid w:val="00DB773A"/>
    <w:rsid w:val="00DC065C"/>
    <w:rsid w:val="00DC51D4"/>
    <w:rsid w:val="00DC7163"/>
    <w:rsid w:val="00DD2CF4"/>
    <w:rsid w:val="00DD3A94"/>
    <w:rsid w:val="00DD69B4"/>
    <w:rsid w:val="00DE328B"/>
    <w:rsid w:val="00DF07DD"/>
    <w:rsid w:val="00DF1864"/>
    <w:rsid w:val="00DF2C1B"/>
    <w:rsid w:val="00DF4C87"/>
    <w:rsid w:val="00DF7CBB"/>
    <w:rsid w:val="00E007DD"/>
    <w:rsid w:val="00E01DFA"/>
    <w:rsid w:val="00E0279B"/>
    <w:rsid w:val="00E0307C"/>
    <w:rsid w:val="00E06EA4"/>
    <w:rsid w:val="00E10B8C"/>
    <w:rsid w:val="00E10F7F"/>
    <w:rsid w:val="00E12DDF"/>
    <w:rsid w:val="00E1416F"/>
    <w:rsid w:val="00E144F6"/>
    <w:rsid w:val="00E17824"/>
    <w:rsid w:val="00E21242"/>
    <w:rsid w:val="00E229C1"/>
    <w:rsid w:val="00E23B43"/>
    <w:rsid w:val="00E302D5"/>
    <w:rsid w:val="00E32663"/>
    <w:rsid w:val="00E32CFE"/>
    <w:rsid w:val="00E33996"/>
    <w:rsid w:val="00E35B54"/>
    <w:rsid w:val="00E378A2"/>
    <w:rsid w:val="00E438EB"/>
    <w:rsid w:val="00E449FB"/>
    <w:rsid w:val="00E502F7"/>
    <w:rsid w:val="00E5423C"/>
    <w:rsid w:val="00E554CF"/>
    <w:rsid w:val="00E55552"/>
    <w:rsid w:val="00E55B13"/>
    <w:rsid w:val="00E56509"/>
    <w:rsid w:val="00E57544"/>
    <w:rsid w:val="00E57BF2"/>
    <w:rsid w:val="00E60506"/>
    <w:rsid w:val="00E61977"/>
    <w:rsid w:val="00E626FF"/>
    <w:rsid w:val="00E64206"/>
    <w:rsid w:val="00E6569F"/>
    <w:rsid w:val="00E67679"/>
    <w:rsid w:val="00E70FB8"/>
    <w:rsid w:val="00E74175"/>
    <w:rsid w:val="00E745C3"/>
    <w:rsid w:val="00E80D77"/>
    <w:rsid w:val="00E80FA9"/>
    <w:rsid w:val="00E8326E"/>
    <w:rsid w:val="00E84448"/>
    <w:rsid w:val="00E8482D"/>
    <w:rsid w:val="00E85739"/>
    <w:rsid w:val="00E86620"/>
    <w:rsid w:val="00E86815"/>
    <w:rsid w:val="00E9599A"/>
    <w:rsid w:val="00E959DD"/>
    <w:rsid w:val="00E97320"/>
    <w:rsid w:val="00EA0C8E"/>
    <w:rsid w:val="00EA3751"/>
    <w:rsid w:val="00EA6496"/>
    <w:rsid w:val="00EA7A87"/>
    <w:rsid w:val="00EB249D"/>
    <w:rsid w:val="00EB2CD8"/>
    <w:rsid w:val="00EB6445"/>
    <w:rsid w:val="00EC0B26"/>
    <w:rsid w:val="00EC0B2A"/>
    <w:rsid w:val="00EC0F34"/>
    <w:rsid w:val="00EC6082"/>
    <w:rsid w:val="00ED1115"/>
    <w:rsid w:val="00EE072C"/>
    <w:rsid w:val="00EF2DD1"/>
    <w:rsid w:val="00EF4518"/>
    <w:rsid w:val="00EF7641"/>
    <w:rsid w:val="00EF7B5E"/>
    <w:rsid w:val="00F02C4D"/>
    <w:rsid w:val="00F042C3"/>
    <w:rsid w:val="00F0478B"/>
    <w:rsid w:val="00F04817"/>
    <w:rsid w:val="00F04A86"/>
    <w:rsid w:val="00F04F80"/>
    <w:rsid w:val="00F0568E"/>
    <w:rsid w:val="00F10A8C"/>
    <w:rsid w:val="00F1441A"/>
    <w:rsid w:val="00F257EF"/>
    <w:rsid w:val="00F27C22"/>
    <w:rsid w:val="00F30694"/>
    <w:rsid w:val="00F337C1"/>
    <w:rsid w:val="00F343E4"/>
    <w:rsid w:val="00F45AFB"/>
    <w:rsid w:val="00F56A90"/>
    <w:rsid w:val="00F60666"/>
    <w:rsid w:val="00F61204"/>
    <w:rsid w:val="00F62C3E"/>
    <w:rsid w:val="00F62F2F"/>
    <w:rsid w:val="00F71962"/>
    <w:rsid w:val="00F820F5"/>
    <w:rsid w:val="00F83F41"/>
    <w:rsid w:val="00F852A9"/>
    <w:rsid w:val="00F8782B"/>
    <w:rsid w:val="00F87B47"/>
    <w:rsid w:val="00F902AD"/>
    <w:rsid w:val="00F956E4"/>
    <w:rsid w:val="00FA26EC"/>
    <w:rsid w:val="00FA29A2"/>
    <w:rsid w:val="00FA7559"/>
    <w:rsid w:val="00FA7AAF"/>
    <w:rsid w:val="00FB06F8"/>
    <w:rsid w:val="00FB2794"/>
    <w:rsid w:val="00FB3305"/>
    <w:rsid w:val="00FB3CB2"/>
    <w:rsid w:val="00FB53B0"/>
    <w:rsid w:val="00FB7DC7"/>
    <w:rsid w:val="00FC090D"/>
    <w:rsid w:val="00FC099E"/>
    <w:rsid w:val="00FC19CE"/>
    <w:rsid w:val="00FC2317"/>
    <w:rsid w:val="00FC3A08"/>
    <w:rsid w:val="00FC66B6"/>
    <w:rsid w:val="00FC6A90"/>
    <w:rsid w:val="00FD145C"/>
    <w:rsid w:val="00FE6BB4"/>
    <w:rsid w:val="00FE6FC6"/>
    <w:rsid w:val="00FE759E"/>
    <w:rsid w:val="00FF189B"/>
    <w:rsid w:val="00FF2FE4"/>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6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26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26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266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6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26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26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26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660664F18BC0842E6E940ACB2CFF95979E7FA3C08BC066E624BE962xDhBC" TargetMode="External"/><Relationship Id="rId13" Type="http://schemas.openxmlformats.org/officeDocument/2006/relationships/hyperlink" Target="consultantplus://offline/ref=6A2660664F18BC0842E6E943BEDE91F55971B8F1320DB259333D10B435D28CCCxCh3C" TargetMode="External"/><Relationship Id="rId3" Type="http://schemas.openxmlformats.org/officeDocument/2006/relationships/settings" Target="settings.xml"/><Relationship Id="rId7" Type="http://schemas.openxmlformats.org/officeDocument/2006/relationships/hyperlink" Target="consultantplus://offline/ref=6A2660664F18BC0842E6E940ACB2CFF95979E0F5370BBC066E624BE962DB869B84D8998388EF96BAx8hBC" TargetMode="External"/><Relationship Id="rId12" Type="http://schemas.openxmlformats.org/officeDocument/2006/relationships/hyperlink" Target="consultantplus://offline/ref=6A2660664F18BC0842E6E943BEDE91F55971B8F13503B655363D10B435D28CCCxCh3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2660664F18BC0842E6E940ACB2CFF9597EE0FF3402BC066E624BE962xDhBC" TargetMode="External"/><Relationship Id="rId11" Type="http://schemas.openxmlformats.org/officeDocument/2006/relationships/hyperlink" Target="consultantplus://offline/ref=6A2660664F18BC0842E6E943BEDE91F55971B8F13308B055343D10B435D28CCCC397C0C1CCE297BB8EA411x6h2C" TargetMode="External"/><Relationship Id="rId5" Type="http://schemas.openxmlformats.org/officeDocument/2006/relationships/hyperlink" Target="consultantplus://offline/ref=6A2660664F18BC0842E6E940ACB2CFF95979E0F5370BBC066E624BE962DB869B84D8998388EF96BAx8hCC" TargetMode="External"/><Relationship Id="rId15" Type="http://schemas.openxmlformats.org/officeDocument/2006/relationships/fontTable" Target="fontTable.xml"/><Relationship Id="rId10" Type="http://schemas.openxmlformats.org/officeDocument/2006/relationships/hyperlink" Target="consultantplus://offline/ref=6A2660664F18BC0842E6F74EA8B2CFF9597AE2FC330BBC066E624BE962DB869B84D8998388EF96BAx8hAC" TargetMode="External"/><Relationship Id="rId4" Type="http://schemas.openxmlformats.org/officeDocument/2006/relationships/webSettings" Target="webSettings.xml"/><Relationship Id="rId9" Type="http://schemas.openxmlformats.org/officeDocument/2006/relationships/hyperlink" Target="consultantplus://offline/ref=6A2660664F18BC0842E6F74EA8B2CFF95979E7FC310CBC066E624BE962xDhBC" TargetMode="External"/><Relationship Id="rId14" Type="http://schemas.openxmlformats.org/officeDocument/2006/relationships/hyperlink" Target="consultantplus://offline/ref=6A2660664F18BC0842E6E943BEDE91F55971B8F13308B055343D10B435D28CCCC397C0C1CCE297BB8EA313x6h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13126</Words>
  <Characters>74821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Guz</Company>
  <LinksUpToDate>false</LinksUpToDate>
  <CharactersWithSpaces>87772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dc:creator>
  <cp:keywords/>
  <dc:description/>
  <cp:lastModifiedBy>Guz</cp:lastModifiedBy>
  <cp:revision>1</cp:revision>
  <dcterms:created xsi:type="dcterms:W3CDTF">2013-06-05T02:33:00Z</dcterms:created>
  <dcterms:modified xsi:type="dcterms:W3CDTF">2013-06-05T02:34:00Z</dcterms:modified>
</cp:coreProperties>
</file>